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C6A2" w14:textId="25DA4535" w:rsidR="00027A7E" w:rsidRPr="00027A7E" w:rsidRDefault="00027A7E" w:rsidP="00027A7E">
      <w:pPr>
        <w:rPr>
          <w:rFonts w:asciiTheme="minorHAnsi" w:hAnsiTheme="minorHAnsi" w:cstheme="minorHAnsi"/>
          <w:b/>
          <w:sz w:val="24"/>
        </w:rPr>
      </w:pPr>
      <w:bookmarkStart w:id="0" w:name="_GoBack"/>
      <w:bookmarkEnd w:id="0"/>
      <w:r w:rsidRPr="00027A7E">
        <w:rPr>
          <w:rFonts w:asciiTheme="minorHAnsi" w:hAnsiTheme="minorHAnsi" w:cstheme="minorHAnsi"/>
          <w:noProof/>
        </w:rPr>
        <w:drawing>
          <wp:anchor distT="0" distB="0" distL="0" distR="0" simplePos="0" relativeHeight="251659264" behindDoc="0" locked="0" layoutInCell="1" allowOverlap="1" wp14:anchorId="2FB13327" wp14:editId="58E0EBFD">
            <wp:simplePos x="0" y="0"/>
            <wp:positionH relativeFrom="page">
              <wp:posOffset>866140</wp:posOffset>
            </wp:positionH>
            <wp:positionV relativeFrom="paragraph">
              <wp:posOffset>-233756</wp:posOffset>
            </wp:positionV>
            <wp:extent cx="1412747" cy="1054607"/>
            <wp:effectExtent l="0" t="0" r="0" b="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9" cstate="print"/>
                    <a:stretch>
                      <a:fillRect/>
                    </a:stretch>
                  </pic:blipFill>
                  <pic:spPr>
                    <a:xfrm>
                      <a:off x="0" y="0"/>
                      <a:ext cx="1412747" cy="1054607"/>
                    </a:xfrm>
                    <a:prstGeom prst="rect">
                      <a:avLst/>
                    </a:prstGeom>
                  </pic:spPr>
                </pic:pic>
              </a:graphicData>
            </a:graphic>
          </wp:anchor>
        </w:drawing>
      </w:r>
      <w:r w:rsidRPr="00027A7E">
        <w:rPr>
          <w:rFonts w:asciiTheme="minorHAnsi" w:hAnsiTheme="minorHAnsi" w:cstheme="minorHAnsi"/>
          <w:b/>
          <w:noProof/>
          <w:sz w:val="24"/>
        </w:rPr>
        <mc:AlternateContent>
          <mc:Choice Requires="wps">
            <w:drawing>
              <wp:anchor distT="45720" distB="45720" distL="114300" distR="114300" simplePos="0" relativeHeight="251661312" behindDoc="0" locked="0" layoutInCell="1" allowOverlap="1" wp14:anchorId="5FAA987C" wp14:editId="52A071A7">
                <wp:simplePos x="0" y="0"/>
                <wp:positionH relativeFrom="column">
                  <wp:posOffset>2073910</wp:posOffset>
                </wp:positionH>
                <wp:positionV relativeFrom="paragraph">
                  <wp:posOffset>0</wp:posOffset>
                </wp:positionV>
                <wp:extent cx="3677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404620"/>
                        </a:xfrm>
                        <a:prstGeom prst="rect">
                          <a:avLst/>
                        </a:prstGeom>
                        <a:solidFill>
                          <a:srgbClr val="FFFFFF"/>
                        </a:solidFill>
                        <a:ln w="9525">
                          <a:noFill/>
                          <a:miter lim="800000"/>
                          <a:headEnd/>
                          <a:tailEnd/>
                        </a:ln>
                      </wps:spPr>
                      <wps:txbx>
                        <w:txbxContent>
                          <w:p w14:paraId="53D30070" w14:textId="7CD14DFF" w:rsidR="00027A7E" w:rsidRPr="00027A7E" w:rsidRDefault="00027A7E">
                            <w:pPr>
                              <w:rPr>
                                <w:rFonts w:asciiTheme="minorHAnsi" w:hAnsiTheme="minorHAnsi" w:cstheme="minorHAnsi"/>
                                <w:b/>
                                <w:bCs/>
                                <w:sz w:val="28"/>
                                <w:szCs w:val="28"/>
                              </w:rPr>
                            </w:pPr>
                            <w:r w:rsidRPr="00027A7E">
                              <w:rPr>
                                <w:rFonts w:asciiTheme="minorHAnsi" w:hAnsiTheme="minorHAnsi" w:cstheme="minorHAnsi"/>
                                <w:b/>
                                <w:bCs/>
                                <w:sz w:val="28"/>
                                <w:szCs w:val="28"/>
                              </w:rPr>
                              <w:t>APPLICATION FOR APPEAL OF DENIAL OF CONTINUING EDUCATION &amp; TRAINING (CET) SCHOLARSHIP PROCESS &amp;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987C" id="_x0000_t202" coordsize="21600,21600" o:spt="202" path="m,l,21600r21600,l21600,xe">
                <v:stroke joinstyle="miter"/>
                <v:path gradientshapeok="t" o:connecttype="rect"/>
              </v:shapetype>
              <v:shape id="Text Box 2" o:spid="_x0000_s1026" type="#_x0000_t202" style="position:absolute;margin-left:163.3pt;margin-top:0;width:28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W1IQIAAB4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" stroked="f">
                <v:textbox style="mso-fit-shape-to-text:t">
                  <w:txbxContent>
                    <w:p w14:paraId="53D30070" w14:textId="7CD14DFF" w:rsidR="00027A7E" w:rsidRPr="00027A7E" w:rsidRDefault="00027A7E">
                      <w:pPr>
                        <w:rPr>
                          <w:rFonts w:asciiTheme="minorHAnsi" w:hAnsiTheme="minorHAnsi" w:cstheme="minorHAnsi"/>
                          <w:b/>
                          <w:bCs/>
                          <w:sz w:val="28"/>
                          <w:szCs w:val="28"/>
                        </w:rPr>
                      </w:pPr>
                      <w:r w:rsidRPr="00027A7E">
                        <w:rPr>
                          <w:rFonts w:asciiTheme="minorHAnsi" w:hAnsiTheme="minorHAnsi" w:cstheme="minorHAnsi"/>
                          <w:b/>
                          <w:bCs/>
                          <w:sz w:val="28"/>
                          <w:szCs w:val="28"/>
                        </w:rPr>
                        <w:t>APPLICATION FOR APPEAL OF DENIAL OF CONTINUING EDUCATION &amp; TRAINING (CET) SCHOLARSHIP PROCESS &amp; FORM</w:t>
                      </w:r>
                    </w:p>
                  </w:txbxContent>
                </v:textbox>
                <w10:wrap type="square"/>
              </v:shape>
            </w:pict>
          </mc:Fallback>
        </mc:AlternateContent>
      </w:r>
    </w:p>
    <w:p w14:paraId="3258CA45" w14:textId="4640250D" w:rsidR="00027A7E" w:rsidRPr="00027A7E" w:rsidRDefault="00027A7E" w:rsidP="00027A7E">
      <w:pPr>
        <w:rPr>
          <w:rFonts w:asciiTheme="minorHAnsi" w:hAnsiTheme="minorHAnsi" w:cstheme="minorHAnsi"/>
          <w:b/>
          <w:sz w:val="24"/>
        </w:rPr>
      </w:pPr>
    </w:p>
    <w:p w14:paraId="3EC12765" w14:textId="77777777" w:rsidR="00027A7E" w:rsidRPr="00027A7E" w:rsidRDefault="00027A7E" w:rsidP="00027A7E">
      <w:pPr>
        <w:rPr>
          <w:rFonts w:asciiTheme="minorHAnsi" w:hAnsiTheme="minorHAnsi" w:cstheme="minorHAnsi"/>
          <w:b/>
          <w:sz w:val="24"/>
        </w:rPr>
      </w:pPr>
    </w:p>
    <w:p w14:paraId="1254B308" w14:textId="77777777" w:rsidR="00027A7E" w:rsidRPr="00027A7E" w:rsidRDefault="00027A7E" w:rsidP="00027A7E">
      <w:pPr>
        <w:rPr>
          <w:rFonts w:asciiTheme="minorHAnsi" w:hAnsiTheme="minorHAnsi" w:cstheme="minorHAnsi"/>
          <w:b/>
          <w:sz w:val="24"/>
        </w:rPr>
      </w:pPr>
    </w:p>
    <w:p w14:paraId="7B328068" w14:textId="77777777" w:rsidR="00027A7E" w:rsidRPr="00027A7E" w:rsidRDefault="00027A7E" w:rsidP="00027A7E">
      <w:pPr>
        <w:rPr>
          <w:rFonts w:asciiTheme="minorHAnsi" w:hAnsiTheme="minorHAnsi" w:cstheme="minorHAnsi"/>
          <w:b/>
          <w:sz w:val="24"/>
        </w:rPr>
      </w:pPr>
    </w:p>
    <w:p w14:paraId="32FF1725" w14:textId="77777777" w:rsidR="00027A7E" w:rsidRPr="00027A7E" w:rsidRDefault="00027A7E" w:rsidP="00027A7E">
      <w:pPr>
        <w:rPr>
          <w:rFonts w:asciiTheme="minorHAnsi" w:hAnsiTheme="minorHAnsi" w:cstheme="minorHAnsi"/>
          <w:b/>
          <w:sz w:val="24"/>
        </w:rPr>
      </w:pPr>
    </w:p>
    <w:p w14:paraId="5A56874B" w14:textId="5B7502F3" w:rsidR="00027A7E" w:rsidRPr="00027A7E" w:rsidRDefault="00027A7E" w:rsidP="00027A7E">
      <w:pPr>
        <w:rPr>
          <w:rFonts w:asciiTheme="minorHAnsi" w:hAnsiTheme="minorHAnsi" w:cstheme="minorHAnsi"/>
          <w:b/>
          <w:sz w:val="24"/>
        </w:rPr>
      </w:pPr>
      <w:r w:rsidRPr="00027A7E">
        <w:rPr>
          <w:rFonts w:asciiTheme="minorHAnsi" w:hAnsiTheme="minorHAnsi" w:cstheme="minorHAnsi"/>
          <w:b/>
          <w:sz w:val="24"/>
        </w:rPr>
        <w:t>Procedures to Appeal Continuing Education &amp; Training (CET) Scholarship Denial</w:t>
      </w:r>
    </w:p>
    <w:p w14:paraId="44913B7C" w14:textId="77777777" w:rsidR="00027A7E" w:rsidRPr="00027A7E" w:rsidRDefault="00027A7E" w:rsidP="00027A7E">
      <w:pPr>
        <w:ind w:left="900"/>
        <w:rPr>
          <w:rFonts w:asciiTheme="minorHAnsi" w:hAnsiTheme="minorHAnsi" w:cstheme="minorHAnsi"/>
          <w:b/>
          <w:sz w:val="24"/>
        </w:rPr>
      </w:pPr>
    </w:p>
    <w:p w14:paraId="12A3EBD3" w14:textId="78B639E5" w:rsidR="00027A7E" w:rsidRPr="00027A7E" w:rsidRDefault="00027A7E" w:rsidP="00027A7E">
      <w:pPr>
        <w:pStyle w:val="paragraph"/>
        <w:spacing w:before="0" w:beforeAutospacing="0" w:after="0" w:afterAutospacing="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If a student is denied a CET scholarship, they may appeal to the Associate Dean for Continuing Education and Training.</w:t>
      </w:r>
      <w:r w:rsidRPr="00027A7E">
        <w:rPr>
          <w:rStyle w:val="eop"/>
          <w:rFonts w:asciiTheme="minorHAnsi" w:hAnsiTheme="minorHAnsi" w:cstheme="minorHAnsi"/>
          <w:sz w:val="22"/>
          <w:szCs w:val="22"/>
        </w:rPr>
        <w:t xml:space="preserve"> The following procedures apply to all such appeals: </w:t>
      </w:r>
      <w:r w:rsidRPr="00027A7E">
        <w:rPr>
          <w:rStyle w:val="eop"/>
          <w:rFonts w:asciiTheme="minorHAnsi" w:hAnsiTheme="minorHAnsi" w:cstheme="minorHAnsi"/>
          <w:sz w:val="22"/>
          <w:szCs w:val="22"/>
        </w:rPr>
        <w:tab/>
      </w:r>
      <w:r w:rsidRPr="00027A7E">
        <w:rPr>
          <w:rStyle w:val="eop"/>
          <w:rFonts w:asciiTheme="minorHAnsi" w:hAnsiTheme="minorHAnsi" w:cstheme="minorHAnsi"/>
          <w:sz w:val="22"/>
          <w:szCs w:val="22"/>
        </w:rPr>
        <w:br/>
      </w:r>
    </w:p>
    <w:p w14:paraId="359AC715" w14:textId="45CD8DD8"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must be submitted on the Application for Appeal of Denial of CET Scholarship, form located below, within fourteen (14) days of the issuance of the written denial.  </w:t>
      </w:r>
      <w:r w:rsidRPr="00027A7E">
        <w:rPr>
          <w:rStyle w:val="eop"/>
          <w:rFonts w:asciiTheme="minorHAnsi" w:hAnsiTheme="minorHAnsi" w:cstheme="minorHAnsi"/>
          <w:sz w:val="22"/>
          <w:szCs w:val="22"/>
        </w:rPr>
        <w:t> </w:t>
      </w:r>
    </w:p>
    <w:p w14:paraId="0DD44AC5"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of a scholarship denial based upon Section III of these Rules and Processes should be grounded in why the student can be successful in current programs and may include: </w:t>
      </w:r>
      <w:r w:rsidRPr="00027A7E">
        <w:rPr>
          <w:rStyle w:val="eop"/>
          <w:rFonts w:asciiTheme="minorHAnsi" w:hAnsiTheme="minorHAnsi" w:cstheme="minorHAnsi"/>
          <w:sz w:val="22"/>
          <w:szCs w:val="22"/>
        </w:rPr>
        <w:t> </w:t>
      </w:r>
    </w:p>
    <w:p w14:paraId="24452EC0"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Prior learning in a topic; </w:t>
      </w:r>
      <w:r w:rsidRPr="00027A7E">
        <w:rPr>
          <w:rStyle w:val="eop"/>
          <w:rFonts w:asciiTheme="minorHAnsi" w:hAnsiTheme="minorHAnsi" w:cstheme="minorHAnsi"/>
          <w:sz w:val="22"/>
          <w:szCs w:val="22"/>
        </w:rPr>
        <w:t> </w:t>
      </w:r>
    </w:p>
    <w:p w14:paraId="0D1F44A9"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Prior job experience; </w:t>
      </w:r>
      <w:r w:rsidRPr="00027A7E">
        <w:rPr>
          <w:rStyle w:val="eop"/>
          <w:rFonts w:asciiTheme="minorHAnsi" w:hAnsiTheme="minorHAnsi" w:cstheme="minorHAnsi"/>
          <w:sz w:val="22"/>
          <w:szCs w:val="22"/>
        </w:rPr>
        <w:t> </w:t>
      </w:r>
    </w:p>
    <w:p w14:paraId="0399B0C2"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Student’s employer’s requirements; and</w:t>
      </w:r>
      <w:r w:rsidRPr="00027A7E">
        <w:rPr>
          <w:rStyle w:val="eop"/>
          <w:rFonts w:asciiTheme="minorHAnsi" w:hAnsiTheme="minorHAnsi" w:cstheme="minorHAnsi"/>
          <w:sz w:val="22"/>
          <w:szCs w:val="22"/>
        </w:rPr>
        <w:t> </w:t>
      </w:r>
    </w:p>
    <w:p w14:paraId="3A1EC025"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Other evidence of a likelihood of success in concurrent programs. </w:t>
      </w:r>
      <w:r w:rsidRPr="00027A7E">
        <w:rPr>
          <w:rStyle w:val="eop"/>
          <w:rFonts w:asciiTheme="minorHAnsi" w:hAnsiTheme="minorHAnsi" w:cstheme="minorHAnsi"/>
          <w:sz w:val="22"/>
          <w:szCs w:val="22"/>
        </w:rPr>
        <w:t> </w:t>
      </w:r>
    </w:p>
    <w:p w14:paraId="48BE11B9"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of a scholarship denial under section IV of these Rules and Processes must be based upon extenuating circumstances that prevented successful completion of a course or program such as death in immediate family, serious illness/accident/medical condition, or other significant extenuating circumstances.  </w:t>
      </w:r>
      <w:r w:rsidRPr="00027A7E">
        <w:rPr>
          <w:rStyle w:val="eop"/>
          <w:rFonts w:asciiTheme="minorHAnsi" w:hAnsiTheme="minorHAnsi" w:cstheme="minorHAnsi"/>
          <w:sz w:val="22"/>
          <w:szCs w:val="22"/>
        </w:rPr>
        <w:t> </w:t>
      </w:r>
    </w:p>
    <w:p w14:paraId="3EBACE95"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of scholarship denial based upon inability to meet eligibility criteria, documentation must be provided to prove that a student meets eligibility criteria. </w:t>
      </w:r>
      <w:r w:rsidRPr="00027A7E">
        <w:rPr>
          <w:rStyle w:val="eop"/>
          <w:rFonts w:asciiTheme="minorHAnsi" w:hAnsiTheme="minorHAnsi" w:cstheme="minorHAnsi"/>
          <w:sz w:val="22"/>
          <w:szCs w:val="22"/>
        </w:rPr>
        <w:t> </w:t>
      </w:r>
    </w:p>
    <w:p w14:paraId="1F9404F2"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of scholarship denial based upon financial ineligibility may be supported by a documented change in financial situation and/or evidence that supports a dependency override.  </w:t>
      </w:r>
      <w:r w:rsidRPr="00027A7E">
        <w:rPr>
          <w:rStyle w:val="eop"/>
          <w:rFonts w:asciiTheme="minorHAnsi" w:hAnsiTheme="minorHAnsi" w:cstheme="minorHAnsi"/>
          <w:sz w:val="22"/>
          <w:szCs w:val="22"/>
        </w:rPr>
        <w:t> </w:t>
      </w:r>
    </w:p>
    <w:p w14:paraId="0C8E7116"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based upon change in financial situation must be supported by a completed Professional Judgment Request Form. </w:t>
      </w:r>
      <w:r w:rsidRPr="00027A7E">
        <w:rPr>
          <w:rStyle w:val="eop"/>
          <w:rFonts w:asciiTheme="minorHAnsi" w:hAnsiTheme="minorHAnsi" w:cstheme="minorHAnsi"/>
          <w:sz w:val="22"/>
          <w:szCs w:val="22"/>
        </w:rPr>
        <w:t> </w:t>
      </w:r>
    </w:p>
    <w:p w14:paraId="4F95232C"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An appeal based upon circumstances that make it unreasonable to expect a parental contribution must be supported by a completed Dependency Override Form. </w:t>
      </w:r>
      <w:r w:rsidRPr="00027A7E">
        <w:rPr>
          <w:rStyle w:val="eop"/>
          <w:rFonts w:asciiTheme="minorHAnsi" w:hAnsiTheme="minorHAnsi" w:cstheme="minorHAnsi"/>
          <w:sz w:val="22"/>
          <w:szCs w:val="22"/>
        </w:rPr>
        <w:t> </w:t>
      </w:r>
    </w:p>
    <w:p w14:paraId="27732215"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b/>
          <w:bCs/>
          <w:sz w:val="22"/>
          <w:szCs w:val="22"/>
        </w:rPr>
      </w:pPr>
      <w:r w:rsidRPr="00027A7E">
        <w:rPr>
          <w:rStyle w:val="normaltextrun"/>
          <w:rFonts w:asciiTheme="minorHAnsi" w:hAnsiTheme="minorHAnsi" w:cstheme="minorHAnsi"/>
          <w:b/>
          <w:bCs/>
          <w:sz w:val="22"/>
          <w:szCs w:val="22"/>
        </w:rPr>
        <w:t>A student must provide written documentation that supports their grounds for appeal.  The burden of documentation to substantiate the appeal rests with the student.  No appeal will be considered without appropriate documentation. </w:t>
      </w:r>
      <w:r w:rsidRPr="00027A7E">
        <w:rPr>
          <w:rStyle w:val="eop"/>
          <w:rFonts w:asciiTheme="minorHAnsi" w:hAnsiTheme="minorHAnsi" w:cstheme="minorHAnsi"/>
          <w:b/>
          <w:bCs/>
          <w:sz w:val="22"/>
          <w:szCs w:val="22"/>
        </w:rPr>
        <w:t> </w:t>
      </w:r>
    </w:p>
    <w:p w14:paraId="06EF43F8"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The Associate Dean shall consider the following in determining if an exception and award is appropriate.</w:t>
      </w:r>
      <w:r w:rsidRPr="00027A7E">
        <w:rPr>
          <w:rStyle w:val="eop"/>
          <w:rFonts w:asciiTheme="minorHAnsi" w:hAnsiTheme="minorHAnsi" w:cstheme="minorHAnsi"/>
          <w:sz w:val="22"/>
          <w:szCs w:val="22"/>
        </w:rPr>
        <w:t> </w:t>
      </w:r>
    </w:p>
    <w:p w14:paraId="240F2762"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Extenuating circumstances that prevented successful completion of a course or program</w:t>
      </w:r>
      <w:r w:rsidRPr="00027A7E">
        <w:rPr>
          <w:rStyle w:val="eop"/>
          <w:rFonts w:asciiTheme="minorHAnsi" w:hAnsiTheme="minorHAnsi" w:cstheme="minorHAnsi"/>
          <w:sz w:val="22"/>
          <w:szCs w:val="22"/>
        </w:rPr>
        <w:t> </w:t>
      </w:r>
    </w:p>
    <w:p w14:paraId="7466AD78"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Prior learning in a topic</w:t>
      </w:r>
      <w:r w:rsidRPr="00027A7E">
        <w:rPr>
          <w:rStyle w:val="eop"/>
          <w:rFonts w:asciiTheme="minorHAnsi" w:hAnsiTheme="minorHAnsi" w:cstheme="minorHAnsi"/>
          <w:sz w:val="22"/>
          <w:szCs w:val="22"/>
        </w:rPr>
        <w:t> </w:t>
      </w:r>
    </w:p>
    <w:p w14:paraId="2219D0C1"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Job experience</w:t>
      </w:r>
      <w:r w:rsidRPr="00027A7E">
        <w:rPr>
          <w:rStyle w:val="eop"/>
          <w:rFonts w:asciiTheme="minorHAnsi" w:hAnsiTheme="minorHAnsi" w:cstheme="minorHAnsi"/>
          <w:sz w:val="22"/>
          <w:szCs w:val="22"/>
        </w:rPr>
        <w:t> </w:t>
      </w:r>
    </w:p>
    <w:p w14:paraId="536A2ED7"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Job requirements</w:t>
      </w:r>
      <w:r w:rsidRPr="00027A7E">
        <w:rPr>
          <w:rStyle w:val="eop"/>
          <w:rFonts w:asciiTheme="minorHAnsi" w:hAnsiTheme="minorHAnsi" w:cstheme="minorHAnsi"/>
          <w:sz w:val="22"/>
          <w:szCs w:val="22"/>
        </w:rPr>
        <w:t> </w:t>
      </w:r>
    </w:p>
    <w:p w14:paraId="2B93C6D2"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Duration and extent of the overlap between programs</w:t>
      </w:r>
      <w:r w:rsidRPr="00027A7E">
        <w:rPr>
          <w:rStyle w:val="eop"/>
          <w:rFonts w:asciiTheme="minorHAnsi" w:hAnsiTheme="minorHAnsi" w:cstheme="minorHAnsi"/>
          <w:sz w:val="22"/>
          <w:szCs w:val="22"/>
        </w:rPr>
        <w:t> </w:t>
      </w:r>
    </w:p>
    <w:p w14:paraId="5F3F4286"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Academic status, including prior performance</w:t>
      </w:r>
      <w:r w:rsidRPr="00027A7E">
        <w:rPr>
          <w:rStyle w:val="eop"/>
          <w:rFonts w:asciiTheme="minorHAnsi" w:hAnsiTheme="minorHAnsi" w:cstheme="minorHAnsi"/>
          <w:sz w:val="22"/>
          <w:szCs w:val="22"/>
        </w:rPr>
        <w:t> </w:t>
      </w:r>
    </w:p>
    <w:p w14:paraId="18E7FF86"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Registration and scholarship history</w:t>
      </w:r>
      <w:r w:rsidRPr="00027A7E">
        <w:rPr>
          <w:rStyle w:val="eop"/>
          <w:rFonts w:asciiTheme="minorHAnsi" w:hAnsiTheme="minorHAnsi" w:cstheme="minorHAnsi"/>
          <w:sz w:val="22"/>
          <w:szCs w:val="22"/>
        </w:rPr>
        <w:t> </w:t>
      </w:r>
    </w:p>
    <w:p w14:paraId="1742804A" w14:textId="77777777" w:rsidR="00027A7E" w:rsidRPr="00027A7E" w:rsidRDefault="00027A7E" w:rsidP="00027A7E">
      <w:pPr>
        <w:pStyle w:val="paragraph"/>
        <w:numPr>
          <w:ilvl w:val="1"/>
          <w:numId w:val="1"/>
        </w:numPr>
        <w:spacing w:before="0" w:beforeAutospacing="0" w:after="0" w:afterAutospacing="0"/>
        <w:ind w:left="180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lastRenderedPageBreak/>
        <w:t>Lack of future funding availability</w:t>
      </w:r>
      <w:r w:rsidRPr="00027A7E">
        <w:rPr>
          <w:rStyle w:val="eop"/>
          <w:rFonts w:asciiTheme="minorHAnsi" w:hAnsiTheme="minorHAnsi" w:cstheme="minorHAnsi"/>
          <w:sz w:val="22"/>
          <w:szCs w:val="22"/>
        </w:rPr>
        <w:t> </w:t>
      </w:r>
    </w:p>
    <w:p w14:paraId="6D404ABB" w14:textId="77777777" w:rsidR="00027A7E" w:rsidRPr="00027A7E" w:rsidRDefault="00027A7E" w:rsidP="00027A7E">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sidRPr="00027A7E">
        <w:rPr>
          <w:rStyle w:val="normaltextrun"/>
          <w:rFonts w:asciiTheme="minorHAnsi" w:hAnsiTheme="minorHAnsi" w:cstheme="minorHAnsi"/>
          <w:sz w:val="22"/>
          <w:szCs w:val="22"/>
        </w:rPr>
        <w:t>The decision of the Associate Dean will be issued in writing to the appellant within seven (7) days of receipt of the Application for Appeal of Denial of CET Scholarship. </w:t>
      </w:r>
      <w:r w:rsidRPr="00027A7E">
        <w:rPr>
          <w:rStyle w:val="eop"/>
          <w:rFonts w:asciiTheme="minorHAnsi" w:hAnsiTheme="minorHAnsi" w:cstheme="minorHAnsi"/>
          <w:sz w:val="22"/>
          <w:szCs w:val="22"/>
        </w:rPr>
        <w:t> </w:t>
      </w:r>
    </w:p>
    <w:p w14:paraId="567FDC72" w14:textId="5A5532F3" w:rsidR="00027A7E" w:rsidRPr="00027A7E" w:rsidRDefault="00027A7E" w:rsidP="00027A7E">
      <w:pPr>
        <w:pStyle w:val="paragraph"/>
        <w:numPr>
          <w:ilvl w:val="0"/>
          <w:numId w:val="1"/>
        </w:numPr>
        <w:spacing w:before="0" w:beforeAutospacing="0" w:after="0" w:afterAutospacing="0"/>
        <w:ind w:left="1080"/>
        <w:textAlignment w:val="baseline"/>
        <w:rPr>
          <w:rStyle w:val="eop"/>
          <w:rFonts w:asciiTheme="minorHAnsi" w:hAnsiTheme="minorHAnsi" w:cstheme="minorHAnsi"/>
          <w:sz w:val="22"/>
          <w:szCs w:val="22"/>
        </w:rPr>
      </w:pPr>
      <w:r w:rsidRPr="00027A7E">
        <w:rPr>
          <w:rStyle w:val="normaltextrun"/>
          <w:rFonts w:asciiTheme="minorHAnsi" w:hAnsiTheme="minorHAnsi" w:cstheme="minorHAnsi"/>
          <w:sz w:val="22"/>
          <w:szCs w:val="22"/>
        </w:rPr>
        <w:t>The decision of the Associate Dean will be final.</w:t>
      </w:r>
      <w:r w:rsidRPr="00027A7E">
        <w:rPr>
          <w:rStyle w:val="eop"/>
          <w:rFonts w:asciiTheme="minorHAnsi" w:hAnsiTheme="minorHAnsi" w:cstheme="minorHAnsi"/>
          <w:sz w:val="22"/>
          <w:szCs w:val="22"/>
        </w:rPr>
        <w:t> </w:t>
      </w:r>
    </w:p>
    <w:p w14:paraId="1190814D" w14:textId="77777777" w:rsidR="00027A7E" w:rsidRPr="00027A7E" w:rsidRDefault="00027A7E">
      <w:pPr>
        <w:widowControl/>
        <w:autoSpaceDE/>
        <w:autoSpaceDN/>
        <w:spacing w:after="160" w:line="259" w:lineRule="auto"/>
        <w:rPr>
          <w:rStyle w:val="eop"/>
          <w:rFonts w:asciiTheme="minorHAnsi" w:hAnsiTheme="minorHAnsi" w:cstheme="minorHAnsi"/>
        </w:rPr>
      </w:pPr>
      <w:r w:rsidRPr="00027A7E">
        <w:rPr>
          <w:rStyle w:val="eop"/>
          <w:rFonts w:asciiTheme="minorHAnsi" w:hAnsiTheme="minorHAnsi" w:cstheme="minorHAnsi"/>
        </w:rPr>
        <w:br w:type="page"/>
      </w:r>
    </w:p>
    <w:p w14:paraId="31939C9C" w14:textId="77777777" w:rsidR="00027A7E" w:rsidRDefault="00027A7E" w:rsidP="00027A7E">
      <w:pPr>
        <w:jc w:val="center"/>
        <w:rPr>
          <w:rFonts w:asciiTheme="minorHAnsi" w:hAnsiTheme="minorHAnsi" w:cstheme="minorHAnsi"/>
          <w:b/>
          <w:bCs/>
          <w:sz w:val="28"/>
          <w:szCs w:val="28"/>
        </w:rPr>
      </w:pPr>
      <w:r w:rsidRPr="00027A7E">
        <w:rPr>
          <w:rFonts w:asciiTheme="minorHAnsi" w:hAnsiTheme="minorHAnsi" w:cstheme="minorHAnsi"/>
          <w:b/>
          <w:bCs/>
          <w:sz w:val="28"/>
          <w:szCs w:val="28"/>
        </w:rPr>
        <w:lastRenderedPageBreak/>
        <w:t xml:space="preserve">APPLICATION FOR APPEAL </w:t>
      </w:r>
    </w:p>
    <w:p w14:paraId="1EA73B18" w14:textId="77777777" w:rsidR="00027A7E" w:rsidRDefault="00027A7E" w:rsidP="00027A7E">
      <w:pPr>
        <w:jc w:val="center"/>
        <w:rPr>
          <w:rFonts w:asciiTheme="minorHAnsi" w:hAnsiTheme="minorHAnsi" w:cstheme="minorHAnsi"/>
          <w:b/>
          <w:bCs/>
          <w:sz w:val="28"/>
          <w:szCs w:val="28"/>
        </w:rPr>
      </w:pPr>
      <w:r w:rsidRPr="00027A7E">
        <w:rPr>
          <w:rFonts w:asciiTheme="minorHAnsi" w:hAnsiTheme="minorHAnsi" w:cstheme="minorHAnsi"/>
          <w:b/>
          <w:bCs/>
          <w:sz w:val="28"/>
          <w:szCs w:val="28"/>
        </w:rPr>
        <w:t xml:space="preserve">OF DENIAL </w:t>
      </w:r>
    </w:p>
    <w:p w14:paraId="116E6037" w14:textId="5DB25D04" w:rsidR="00027A7E" w:rsidRDefault="00027A7E" w:rsidP="00027A7E">
      <w:pPr>
        <w:jc w:val="center"/>
        <w:rPr>
          <w:rFonts w:asciiTheme="minorHAnsi" w:hAnsiTheme="minorHAnsi" w:cstheme="minorHAnsi"/>
          <w:b/>
          <w:bCs/>
          <w:sz w:val="28"/>
          <w:szCs w:val="28"/>
        </w:rPr>
      </w:pPr>
      <w:r w:rsidRPr="00027A7E">
        <w:rPr>
          <w:rFonts w:asciiTheme="minorHAnsi" w:hAnsiTheme="minorHAnsi" w:cstheme="minorHAnsi"/>
          <w:b/>
          <w:bCs/>
          <w:sz w:val="28"/>
          <w:szCs w:val="28"/>
        </w:rPr>
        <w:t xml:space="preserve">OF CONTINUING EDUCATION &amp; TRAINING (CET) SCHOLARSHIP </w:t>
      </w:r>
    </w:p>
    <w:p w14:paraId="5B98B619" w14:textId="231901FF" w:rsidR="00027A7E" w:rsidRPr="00027A7E" w:rsidRDefault="00027A7E" w:rsidP="00027A7E">
      <w:pPr>
        <w:jc w:val="center"/>
        <w:rPr>
          <w:rFonts w:asciiTheme="minorHAnsi" w:hAnsiTheme="minorHAnsi" w:cstheme="minorHAnsi"/>
          <w:b/>
          <w:bCs/>
          <w:sz w:val="28"/>
          <w:szCs w:val="28"/>
        </w:rPr>
      </w:pPr>
      <w:r w:rsidRPr="00027A7E">
        <w:rPr>
          <w:rFonts w:asciiTheme="minorHAnsi" w:hAnsiTheme="minorHAnsi" w:cstheme="minorHAnsi"/>
          <w:b/>
          <w:bCs/>
          <w:sz w:val="28"/>
          <w:szCs w:val="28"/>
        </w:rPr>
        <w:t>FORM</w:t>
      </w:r>
    </w:p>
    <w:p w14:paraId="1B41B9A4" w14:textId="437B8412" w:rsidR="00027A7E" w:rsidRPr="00027A7E" w:rsidRDefault="00027A7E" w:rsidP="00027A7E">
      <w:pPr>
        <w:rPr>
          <w:rFonts w:asciiTheme="minorHAnsi" w:hAnsiTheme="minorHAnsi" w:cstheme="minorHAnsi"/>
          <w:b/>
          <w:bCs/>
          <w:sz w:val="28"/>
          <w:szCs w:val="28"/>
        </w:rPr>
      </w:pPr>
    </w:p>
    <w:p w14:paraId="748688EB" w14:textId="73E96380" w:rsidR="00027A7E" w:rsidRPr="00027A7E" w:rsidRDefault="00027A7E" w:rsidP="00027A7E">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3865"/>
        <w:gridCol w:w="5485"/>
      </w:tblGrid>
      <w:tr w:rsidR="00027A7E" w:rsidRPr="00027A7E" w14:paraId="664E20D5" w14:textId="149DD5DA" w:rsidTr="00027A7E">
        <w:tc>
          <w:tcPr>
            <w:tcW w:w="3865" w:type="dxa"/>
          </w:tcPr>
          <w:p w14:paraId="446B5FFC"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 xml:space="preserve">Name:  </w:t>
            </w:r>
          </w:p>
        </w:tc>
        <w:tc>
          <w:tcPr>
            <w:tcW w:w="5485" w:type="dxa"/>
          </w:tcPr>
          <w:p w14:paraId="0621DB2C" w14:textId="77777777" w:rsidR="00027A7E" w:rsidRPr="00027A7E" w:rsidRDefault="00027A7E" w:rsidP="005A629F">
            <w:pPr>
              <w:rPr>
                <w:rFonts w:asciiTheme="minorHAnsi" w:hAnsiTheme="minorHAnsi" w:cstheme="minorHAnsi"/>
                <w:sz w:val="28"/>
                <w:szCs w:val="28"/>
              </w:rPr>
            </w:pPr>
          </w:p>
        </w:tc>
      </w:tr>
      <w:tr w:rsidR="00027A7E" w:rsidRPr="00027A7E" w14:paraId="05988CF4" w14:textId="5BE1EBB1" w:rsidTr="00027A7E">
        <w:tc>
          <w:tcPr>
            <w:tcW w:w="3865" w:type="dxa"/>
          </w:tcPr>
          <w:p w14:paraId="5E4E86DC"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H/ID:</w:t>
            </w:r>
          </w:p>
        </w:tc>
        <w:tc>
          <w:tcPr>
            <w:tcW w:w="5485" w:type="dxa"/>
          </w:tcPr>
          <w:p w14:paraId="051BD4CC" w14:textId="77777777" w:rsidR="00027A7E" w:rsidRPr="00027A7E" w:rsidRDefault="00027A7E" w:rsidP="005A629F">
            <w:pPr>
              <w:rPr>
                <w:rFonts w:asciiTheme="minorHAnsi" w:hAnsiTheme="minorHAnsi" w:cstheme="minorHAnsi"/>
                <w:sz w:val="28"/>
                <w:szCs w:val="28"/>
              </w:rPr>
            </w:pPr>
          </w:p>
        </w:tc>
      </w:tr>
      <w:tr w:rsidR="00027A7E" w:rsidRPr="00027A7E" w14:paraId="42C9A0BC" w14:textId="17BF5461" w:rsidTr="00027A7E">
        <w:tc>
          <w:tcPr>
            <w:tcW w:w="3865" w:type="dxa"/>
          </w:tcPr>
          <w:p w14:paraId="486416C0"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Mailing Address:</w:t>
            </w:r>
          </w:p>
        </w:tc>
        <w:tc>
          <w:tcPr>
            <w:tcW w:w="5485" w:type="dxa"/>
          </w:tcPr>
          <w:p w14:paraId="2214BE8B" w14:textId="77777777" w:rsidR="00027A7E" w:rsidRPr="00027A7E" w:rsidRDefault="00027A7E" w:rsidP="005A629F">
            <w:pPr>
              <w:rPr>
                <w:rFonts w:asciiTheme="minorHAnsi" w:hAnsiTheme="minorHAnsi" w:cstheme="minorHAnsi"/>
                <w:sz w:val="28"/>
                <w:szCs w:val="28"/>
              </w:rPr>
            </w:pPr>
          </w:p>
        </w:tc>
      </w:tr>
      <w:tr w:rsidR="00027A7E" w:rsidRPr="00027A7E" w14:paraId="3DB022D7" w14:textId="10DEA1E8" w:rsidTr="00027A7E">
        <w:tc>
          <w:tcPr>
            <w:tcW w:w="3865" w:type="dxa"/>
          </w:tcPr>
          <w:p w14:paraId="4C283618"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Home Telephone Number:</w:t>
            </w:r>
          </w:p>
        </w:tc>
        <w:tc>
          <w:tcPr>
            <w:tcW w:w="5485" w:type="dxa"/>
          </w:tcPr>
          <w:p w14:paraId="47F5F8BA" w14:textId="77777777" w:rsidR="00027A7E" w:rsidRPr="00027A7E" w:rsidRDefault="00027A7E" w:rsidP="005A629F">
            <w:pPr>
              <w:rPr>
                <w:rFonts w:asciiTheme="minorHAnsi" w:hAnsiTheme="minorHAnsi" w:cstheme="minorHAnsi"/>
                <w:sz w:val="28"/>
                <w:szCs w:val="28"/>
              </w:rPr>
            </w:pPr>
          </w:p>
        </w:tc>
      </w:tr>
      <w:tr w:rsidR="00027A7E" w:rsidRPr="00027A7E" w14:paraId="02190D7A" w14:textId="4253E14B" w:rsidTr="00027A7E">
        <w:tc>
          <w:tcPr>
            <w:tcW w:w="3865" w:type="dxa"/>
          </w:tcPr>
          <w:p w14:paraId="29357011"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Work/Cell Telephone Number:</w:t>
            </w:r>
          </w:p>
        </w:tc>
        <w:tc>
          <w:tcPr>
            <w:tcW w:w="5485" w:type="dxa"/>
          </w:tcPr>
          <w:p w14:paraId="26F6DF67" w14:textId="77777777" w:rsidR="00027A7E" w:rsidRPr="00027A7E" w:rsidRDefault="00027A7E" w:rsidP="005A629F">
            <w:pPr>
              <w:rPr>
                <w:rFonts w:asciiTheme="minorHAnsi" w:hAnsiTheme="minorHAnsi" w:cstheme="minorHAnsi"/>
                <w:sz w:val="28"/>
                <w:szCs w:val="28"/>
              </w:rPr>
            </w:pPr>
          </w:p>
        </w:tc>
      </w:tr>
      <w:tr w:rsidR="00027A7E" w:rsidRPr="00027A7E" w14:paraId="6668A27B" w14:textId="67E52E22" w:rsidTr="00027A7E">
        <w:tc>
          <w:tcPr>
            <w:tcW w:w="3865" w:type="dxa"/>
          </w:tcPr>
          <w:p w14:paraId="1626B7DF"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HCC Email Address:</w:t>
            </w:r>
          </w:p>
        </w:tc>
        <w:tc>
          <w:tcPr>
            <w:tcW w:w="5485" w:type="dxa"/>
          </w:tcPr>
          <w:p w14:paraId="5E27C5A3" w14:textId="77777777" w:rsidR="00027A7E" w:rsidRPr="00027A7E" w:rsidRDefault="00027A7E" w:rsidP="005A629F">
            <w:pPr>
              <w:rPr>
                <w:rFonts w:asciiTheme="minorHAnsi" w:hAnsiTheme="minorHAnsi" w:cstheme="minorHAnsi"/>
                <w:sz w:val="28"/>
                <w:szCs w:val="28"/>
              </w:rPr>
            </w:pPr>
          </w:p>
        </w:tc>
      </w:tr>
      <w:tr w:rsidR="00027A7E" w:rsidRPr="00027A7E" w14:paraId="20FD7432" w14:textId="36D5DEA6" w:rsidTr="00027A7E">
        <w:tc>
          <w:tcPr>
            <w:tcW w:w="3865" w:type="dxa"/>
          </w:tcPr>
          <w:p w14:paraId="572E2991" w14:textId="77777777" w:rsidR="00027A7E" w:rsidRPr="00C26337" w:rsidRDefault="00027A7E" w:rsidP="005A629F">
            <w:pPr>
              <w:rPr>
                <w:rFonts w:asciiTheme="minorHAnsi" w:hAnsiTheme="minorHAnsi" w:cstheme="minorHAnsi"/>
                <w:sz w:val="24"/>
                <w:szCs w:val="24"/>
              </w:rPr>
            </w:pPr>
            <w:r w:rsidRPr="00C26337">
              <w:rPr>
                <w:rFonts w:asciiTheme="minorHAnsi" w:hAnsiTheme="minorHAnsi" w:cstheme="minorHAnsi"/>
                <w:sz w:val="24"/>
                <w:szCs w:val="24"/>
              </w:rPr>
              <w:t>Personal Email Address:</w:t>
            </w:r>
          </w:p>
        </w:tc>
        <w:tc>
          <w:tcPr>
            <w:tcW w:w="5485" w:type="dxa"/>
          </w:tcPr>
          <w:p w14:paraId="45CB5761" w14:textId="77777777" w:rsidR="00027A7E" w:rsidRPr="00027A7E" w:rsidRDefault="00027A7E" w:rsidP="005A629F">
            <w:pPr>
              <w:rPr>
                <w:rFonts w:asciiTheme="minorHAnsi" w:hAnsiTheme="minorHAnsi" w:cstheme="minorHAnsi"/>
                <w:sz w:val="28"/>
                <w:szCs w:val="28"/>
              </w:rPr>
            </w:pPr>
          </w:p>
        </w:tc>
      </w:tr>
    </w:tbl>
    <w:p w14:paraId="06F6BFCD" w14:textId="37B8D3BF" w:rsidR="00027A7E" w:rsidRDefault="00027A7E" w:rsidP="00027A7E">
      <w:pPr>
        <w:rPr>
          <w:rFonts w:asciiTheme="minorHAnsi" w:hAnsiTheme="minorHAnsi" w:cstheme="minorHAnsi"/>
          <w:sz w:val="28"/>
          <w:szCs w:val="28"/>
        </w:rPr>
      </w:pPr>
    </w:p>
    <w:p w14:paraId="48A00B2C" w14:textId="341FE61E" w:rsidR="00027A7E" w:rsidRDefault="00027A7E" w:rsidP="00027A7E">
      <w:pPr>
        <w:rPr>
          <w:rFonts w:asciiTheme="minorHAnsi" w:hAnsiTheme="minorHAnsi" w:cstheme="minorHAnsi"/>
          <w:sz w:val="28"/>
          <w:szCs w:val="28"/>
        </w:rPr>
      </w:pPr>
      <w:r>
        <w:rPr>
          <w:rFonts w:asciiTheme="minorHAnsi" w:hAnsiTheme="minorHAnsi" w:cstheme="minorHAnsi"/>
          <w:sz w:val="28"/>
          <w:szCs w:val="28"/>
        </w:rPr>
        <w:t>I am appealing because</w:t>
      </w:r>
      <w:r w:rsidR="006F1A54">
        <w:rPr>
          <w:rFonts w:asciiTheme="minorHAnsi" w:hAnsiTheme="minorHAnsi" w:cstheme="minorHAnsi"/>
          <w:sz w:val="28"/>
          <w:szCs w:val="28"/>
        </w:rPr>
        <w:t>: (Check the box that applies and provide explanation and documentation</w:t>
      </w:r>
      <w:r w:rsidR="009C41DE">
        <w:rPr>
          <w:rFonts w:asciiTheme="minorHAnsi" w:hAnsiTheme="minorHAnsi" w:cstheme="minorHAnsi"/>
          <w:sz w:val="28"/>
          <w:szCs w:val="28"/>
        </w:rPr>
        <w:t>.</w:t>
      </w:r>
      <w:r w:rsidR="006F1A54">
        <w:rPr>
          <w:rFonts w:asciiTheme="minorHAnsi" w:hAnsiTheme="minorHAnsi" w:cstheme="minorHAnsi"/>
          <w:sz w:val="28"/>
          <w:szCs w:val="28"/>
        </w:rPr>
        <w:t>)</w:t>
      </w:r>
    </w:p>
    <w:p w14:paraId="0D952374" w14:textId="77777777" w:rsidR="006F1A54" w:rsidRDefault="006F1A54">
      <w:pPr>
        <w:widowControl/>
        <w:autoSpaceDE/>
        <w:autoSpaceDN/>
        <w:spacing w:after="160" w:line="259" w:lineRule="auto"/>
        <w:rPr>
          <w:rFonts w:asciiTheme="minorHAnsi" w:hAnsiTheme="minorHAnsi" w:cstheme="minorHAnsi"/>
        </w:rPr>
      </w:pPr>
    </w:p>
    <w:tbl>
      <w:tblPr>
        <w:tblStyle w:val="TableGrid"/>
        <w:tblW w:w="9355" w:type="dxa"/>
        <w:tblLook w:val="04A0" w:firstRow="1" w:lastRow="0" w:firstColumn="1" w:lastColumn="0" w:noHBand="0" w:noVBand="1"/>
      </w:tblPr>
      <w:tblGrid>
        <w:gridCol w:w="445"/>
        <w:gridCol w:w="8910"/>
      </w:tblGrid>
      <w:tr w:rsidR="006F1A54" w14:paraId="7B1F1DD5" w14:textId="77777777" w:rsidTr="006F1A54">
        <w:tc>
          <w:tcPr>
            <w:tcW w:w="445" w:type="dxa"/>
            <w:tcBorders>
              <w:bottom w:val="single" w:sz="4" w:space="0" w:color="auto"/>
            </w:tcBorders>
          </w:tcPr>
          <w:p w14:paraId="2CBCB8FB" w14:textId="77777777" w:rsidR="006F1A54" w:rsidRDefault="006F1A54">
            <w:pPr>
              <w:widowControl/>
              <w:autoSpaceDE/>
              <w:autoSpaceDN/>
              <w:spacing w:after="160" w:line="259" w:lineRule="auto"/>
              <w:rPr>
                <w:rFonts w:asciiTheme="minorHAnsi" w:hAnsiTheme="minorHAnsi" w:cstheme="minorHAnsi"/>
              </w:rPr>
            </w:pPr>
          </w:p>
        </w:tc>
        <w:tc>
          <w:tcPr>
            <w:tcW w:w="8910" w:type="dxa"/>
            <w:tcBorders>
              <w:bottom w:val="single" w:sz="4" w:space="0" w:color="auto"/>
            </w:tcBorders>
          </w:tcPr>
          <w:p w14:paraId="5F113120" w14:textId="6988CBC7" w:rsidR="006F1A54" w:rsidRPr="006F1A54" w:rsidRDefault="006F1A54">
            <w:pPr>
              <w:widowControl/>
              <w:autoSpaceDE/>
              <w:autoSpaceDN/>
              <w:spacing w:after="160" w:line="259" w:lineRule="auto"/>
              <w:rPr>
                <w:rFonts w:asciiTheme="minorHAnsi" w:hAnsiTheme="minorHAnsi" w:cstheme="minorHAnsi"/>
                <w:b/>
                <w:bCs/>
              </w:rPr>
            </w:pPr>
            <w:r w:rsidRPr="006F1A54">
              <w:rPr>
                <w:rFonts w:asciiTheme="minorHAnsi" w:hAnsiTheme="minorHAnsi" w:cstheme="minorHAnsi"/>
                <w:b/>
                <w:bCs/>
              </w:rPr>
              <w:t>I was denied a concurrent scholarship (two scholarships at one time)</w:t>
            </w:r>
          </w:p>
        </w:tc>
      </w:tr>
      <w:tr w:rsidR="006F1A54" w14:paraId="209368FC" w14:textId="77777777" w:rsidTr="00C31454">
        <w:tc>
          <w:tcPr>
            <w:tcW w:w="9355" w:type="dxa"/>
            <w:gridSpan w:val="2"/>
            <w:tcBorders>
              <w:top w:val="single" w:sz="4" w:space="0" w:color="auto"/>
              <w:left w:val="single" w:sz="4" w:space="0" w:color="auto"/>
              <w:bottom w:val="single" w:sz="4" w:space="0" w:color="auto"/>
              <w:right w:val="single" w:sz="4" w:space="0" w:color="auto"/>
            </w:tcBorders>
          </w:tcPr>
          <w:p w14:paraId="296652D5" w14:textId="7815B75A" w:rsidR="006F1A54" w:rsidRDefault="006F1A54">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Reasons for Appeal:</w:t>
            </w:r>
            <w:r>
              <w:rPr>
                <w:rFonts w:asciiTheme="minorHAnsi" w:hAnsiTheme="minorHAnsi" w:cstheme="minorHAnsi"/>
              </w:rPr>
              <w:t xml:space="preserve"> (Explain your reason(s) for appealing</w:t>
            </w:r>
            <w:r w:rsidR="009C41DE">
              <w:rPr>
                <w:rFonts w:asciiTheme="minorHAnsi" w:hAnsiTheme="minorHAnsi" w:cstheme="minorHAnsi"/>
              </w:rPr>
              <w:t>, including why you believe you can be successful in concurrent programs.</w:t>
            </w:r>
            <w:r>
              <w:rPr>
                <w:rFonts w:asciiTheme="minorHAnsi" w:hAnsiTheme="minorHAnsi" w:cstheme="minorHAnsi"/>
              </w:rPr>
              <w:t>)</w:t>
            </w:r>
          </w:p>
          <w:p w14:paraId="57943EBE" w14:textId="77777777" w:rsidR="006F1A54" w:rsidRDefault="006F1A54">
            <w:pPr>
              <w:widowControl/>
              <w:autoSpaceDE/>
              <w:autoSpaceDN/>
              <w:spacing w:after="160" w:line="259" w:lineRule="auto"/>
              <w:rPr>
                <w:rFonts w:asciiTheme="minorHAnsi" w:hAnsiTheme="minorHAnsi" w:cstheme="minorHAnsi"/>
              </w:rPr>
            </w:pPr>
          </w:p>
          <w:p w14:paraId="12BB25A2" w14:textId="61C5B60C" w:rsidR="006F1A54" w:rsidRDefault="006F1A54">
            <w:pPr>
              <w:widowControl/>
              <w:autoSpaceDE/>
              <w:autoSpaceDN/>
              <w:spacing w:after="160" w:line="259" w:lineRule="auto"/>
              <w:rPr>
                <w:rFonts w:asciiTheme="minorHAnsi" w:hAnsiTheme="minorHAnsi" w:cstheme="minorHAnsi"/>
              </w:rPr>
            </w:pPr>
          </w:p>
          <w:p w14:paraId="78E5DD99" w14:textId="25731E5C" w:rsidR="00C26337" w:rsidRDefault="00C26337">
            <w:pPr>
              <w:widowControl/>
              <w:autoSpaceDE/>
              <w:autoSpaceDN/>
              <w:spacing w:after="160" w:line="259" w:lineRule="auto"/>
              <w:rPr>
                <w:rFonts w:asciiTheme="minorHAnsi" w:hAnsiTheme="minorHAnsi" w:cstheme="minorHAnsi"/>
              </w:rPr>
            </w:pPr>
          </w:p>
          <w:p w14:paraId="4C6078ED" w14:textId="77777777" w:rsidR="00C26337" w:rsidRDefault="00C26337">
            <w:pPr>
              <w:widowControl/>
              <w:autoSpaceDE/>
              <w:autoSpaceDN/>
              <w:spacing w:after="160" w:line="259" w:lineRule="auto"/>
              <w:rPr>
                <w:rFonts w:asciiTheme="minorHAnsi" w:hAnsiTheme="minorHAnsi" w:cstheme="minorHAnsi"/>
              </w:rPr>
            </w:pPr>
          </w:p>
          <w:p w14:paraId="6F35C390" w14:textId="77777777" w:rsidR="006F1A54" w:rsidRDefault="006F1A54">
            <w:pPr>
              <w:widowControl/>
              <w:autoSpaceDE/>
              <w:autoSpaceDN/>
              <w:spacing w:after="160" w:line="259" w:lineRule="auto"/>
              <w:rPr>
                <w:rFonts w:asciiTheme="minorHAnsi" w:hAnsiTheme="minorHAnsi" w:cstheme="minorHAnsi"/>
              </w:rPr>
            </w:pPr>
          </w:p>
          <w:p w14:paraId="5F8586DB" w14:textId="309F6D6D" w:rsidR="006F1A54" w:rsidRDefault="006F1A54">
            <w:pPr>
              <w:widowControl/>
              <w:autoSpaceDE/>
              <w:autoSpaceDN/>
              <w:spacing w:after="160" w:line="259" w:lineRule="auto"/>
              <w:rPr>
                <w:rFonts w:asciiTheme="minorHAnsi" w:hAnsiTheme="minorHAnsi" w:cstheme="minorHAnsi"/>
              </w:rPr>
            </w:pPr>
          </w:p>
        </w:tc>
      </w:tr>
      <w:tr w:rsidR="006F1A54" w14:paraId="09E78AEC" w14:textId="77777777" w:rsidTr="0035005B">
        <w:tc>
          <w:tcPr>
            <w:tcW w:w="9355" w:type="dxa"/>
            <w:gridSpan w:val="2"/>
            <w:tcBorders>
              <w:top w:val="single" w:sz="4" w:space="0" w:color="auto"/>
              <w:bottom w:val="single" w:sz="4" w:space="0" w:color="auto"/>
            </w:tcBorders>
          </w:tcPr>
          <w:p w14:paraId="1A86C41F" w14:textId="77777777" w:rsidR="006F1A54" w:rsidRDefault="006F1A54">
            <w:pPr>
              <w:widowControl/>
              <w:autoSpaceDE/>
              <w:autoSpaceDN/>
              <w:spacing w:after="160" w:line="259" w:lineRule="auto"/>
              <w:rPr>
                <w:rFonts w:asciiTheme="minorHAnsi" w:hAnsiTheme="minorHAnsi" w:cstheme="minorHAnsi"/>
                <w:b/>
                <w:bCs/>
                <w:u w:val="single"/>
              </w:rPr>
            </w:pPr>
            <w:r w:rsidRPr="006F1A54">
              <w:rPr>
                <w:rFonts w:asciiTheme="minorHAnsi" w:hAnsiTheme="minorHAnsi" w:cstheme="minorHAnsi"/>
                <w:b/>
                <w:bCs/>
                <w:u w:val="single"/>
              </w:rPr>
              <w:t xml:space="preserve">Appropriate documentation must be attached.  Appeals will not be considered without appropriate documentation. </w:t>
            </w:r>
          </w:p>
          <w:p w14:paraId="3F1EA816" w14:textId="77777777" w:rsidR="00C26337" w:rsidRDefault="00C26337" w:rsidP="00C26337">
            <w:pPr>
              <w:widowControl/>
              <w:autoSpaceDE/>
              <w:autoSpaceDN/>
              <w:spacing w:after="160" w:line="259" w:lineRule="auto"/>
              <w:rPr>
                <w:rFonts w:asciiTheme="minorHAnsi" w:hAnsiTheme="minorHAnsi" w:cstheme="minorHAnsi"/>
              </w:rPr>
            </w:pPr>
            <w:r>
              <w:rPr>
                <w:rFonts w:asciiTheme="minorHAnsi" w:hAnsiTheme="minorHAnsi" w:cstheme="minorHAnsi"/>
              </w:rPr>
              <w:t>Documentation must prove why you can be successful in concurrent programs and may include:</w:t>
            </w:r>
          </w:p>
          <w:p w14:paraId="16233122" w14:textId="77777777" w:rsidR="00C26337" w:rsidRPr="00C26337" w:rsidRDefault="00C26337" w:rsidP="00C26337">
            <w:pPr>
              <w:widowControl/>
              <w:numPr>
                <w:ilvl w:val="0"/>
                <w:numId w:val="4"/>
              </w:numPr>
              <w:autoSpaceDE/>
              <w:autoSpaceDN/>
              <w:ind w:left="1052" w:hanging="270"/>
              <w:textAlignment w:val="baseline"/>
              <w:rPr>
                <w:rFonts w:ascii="Calibri" w:hAnsi="Calibri"/>
              </w:rPr>
            </w:pPr>
            <w:r w:rsidRPr="00C26337">
              <w:rPr>
                <w:rFonts w:ascii="Calibri" w:hAnsi="Calibri"/>
              </w:rPr>
              <w:t>Prior learning in a topic;  </w:t>
            </w:r>
          </w:p>
          <w:p w14:paraId="5F20905C" w14:textId="77777777" w:rsidR="00C26337" w:rsidRPr="00C26337" w:rsidRDefault="00C26337" w:rsidP="00C26337">
            <w:pPr>
              <w:widowControl/>
              <w:numPr>
                <w:ilvl w:val="0"/>
                <w:numId w:val="4"/>
              </w:numPr>
              <w:autoSpaceDE/>
              <w:autoSpaceDN/>
              <w:ind w:left="1052" w:hanging="270"/>
              <w:textAlignment w:val="baseline"/>
              <w:rPr>
                <w:rFonts w:ascii="Calibri" w:hAnsi="Calibri"/>
              </w:rPr>
            </w:pPr>
            <w:r w:rsidRPr="00C26337">
              <w:rPr>
                <w:rFonts w:ascii="Calibri" w:hAnsi="Calibri"/>
              </w:rPr>
              <w:t>Prior job experience;  </w:t>
            </w:r>
          </w:p>
          <w:p w14:paraId="3C9235DC" w14:textId="77777777" w:rsidR="00C26337" w:rsidRDefault="00C26337" w:rsidP="00C26337">
            <w:pPr>
              <w:widowControl/>
              <w:numPr>
                <w:ilvl w:val="0"/>
                <w:numId w:val="4"/>
              </w:numPr>
              <w:autoSpaceDE/>
              <w:autoSpaceDN/>
              <w:ind w:left="1052" w:hanging="270"/>
              <w:textAlignment w:val="baseline"/>
              <w:rPr>
                <w:rFonts w:ascii="Calibri" w:hAnsi="Calibri"/>
              </w:rPr>
            </w:pPr>
            <w:r w:rsidRPr="00C26337">
              <w:rPr>
                <w:rFonts w:ascii="Calibri" w:hAnsi="Calibri"/>
              </w:rPr>
              <w:t>Student’s employer’s requirements; and </w:t>
            </w:r>
          </w:p>
          <w:p w14:paraId="4F3AFD1F" w14:textId="7900EB07" w:rsidR="00C26337" w:rsidRDefault="00C26337" w:rsidP="00C26337">
            <w:pPr>
              <w:widowControl/>
              <w:numPr>
                <w:ilvl w:val="0"/>
                <w:numId w:val="4"/>
              </w:numPr>
              <w:autoSpaceDE/>
              <w:autoSpaceDN/>
              <w:ind w:left="1052" w:hanging="270"/>
              <w:textAlignment w:val="baseline"/>
              <w:rPr>
                <w:rFonts w:ascii="Calibri" w:hAnsi="Calibri"/>
              </w:rPr>
            </w:pPr>
            <w:r w:rsidRPr="00C26337">
              <w:rPr>
                <w:rFonts w:ascii="Calibri" w:hAnsi="Calibri"/>
              </w:rPr>
              <w:t>Other evidence of a likelihood of success in concurrent programs</w:t>
            </w:r>
          </w:p>
          <w:p w14:paraId="334576E9" w14:textId="0AEF9CCB" w:rsidR="00C26337" w:rsidRDefault="00C26337" w:rsidP="00C26337">
            <w:pPr>
              <w:widowControl/>
              <w:autoSpaceDE/>
              <w:autoSpaceDN/>
              <w:textAlignment w:val="baseline"/>
              <w:rPr>
                <w:rFonts w:ascii="Calibri" w:hAnsi="Calibri"/>
              </w:rPr>
            </w:pPr>
          </w:p>
          <w:p w14:paraId="408D3C8B" w14:textId="7427F93E" w:rsidR="00C26337" w:rsidRDefault="00C26337" w:rsidP="00C26337">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lastRenderedPageBreak/>
              <w:t>I have attached the following documents to support my appeal</w:t>
            </w:r>
            <w:r>
              <w:rPr>
                <w:rFonts w:asciiTheme="minorHAnsi" w:hAnsiTheme="minorHAnsi" w:cstheme="minorHAnsi"/>
              </w:rPr>
              <w:t>: (List the documents that are attached)</w:t>
            </w:r>
          </w:p>
          <w:p w14:paraId="2E17E9E4" w14:textId="667494E9" w:rsidR="00C26337" w:rsidRDefault="00C26337" w:rsidP="00C26337">
            <w:pPr>
              <w:widowControl/>
              <w:autoSpaceDE/>
              <w:autoSpaceDN/>
              <w:spacing w:after="160" w:line="259" w:lineRule="auto"/>
              <w:rPr>
                <w:rFonts w:asciiTheme="minorHAnsi" w:hAnsiTheme="minorHAnsi" w:cstheme="minorHAnsi"/>
              </w:rPr>
            </w:pPr>
          </w:p>
          <w:p w14:paraId="21819A9E" w14:textId="04156F6D" w:rsidR="00C26337" w:rsidRDefault="00C26337" w:rsidP="00C26337">
            <w:pPr>
              <w:widowControl/>
              <w:autoSpaceDE/>
              <w:autoSpaceDN/>
              <w:spacing w:after="160" w:line="259" w:lineRule="auto"/>
              <w:rPr>
                <w:rFonts w:asciiTheme="minorHAnsi" w:hAnsiTheme="minorHAnsi" w:cstheme="minorHAnsi"/>
              </w:rPr>
            </w:pPr>
          </w:p>
          <w:p w14:paraId="45605BC6" w14:textId="1CAD9718" w:rsidR="00C26337" w:rsidRDefault="00C26337" w:rsidP="00C26337">
            <w:pPr>
              <w:widowControl/>
              <w:autoSpaceDE/>
              <w:autoSpaceDN/>
              <w:spacing w:after="160" w:line="259" w:lineRule="auto"/>
              <w:rPr>
                <w:rFonts w:asciiTheme="minorHAnsi" w:hAnsiTheme="minorHAnsi" w:cstheme="minorHAnsi"/>
              </w:rPr>
            </w:pPr>
          </w:p>
          <w:p w14:paraId="4A8A373B" w14:textId="77777777" w:rsidR="00C26337" w:rsidRDefault="00C26337" w:rsidP="00C26337">
            <w:pPr>
              <w:widowControl/>
              <w:autoSpaceDE/>
              <w:autoSpaceDN/>
              <w:spacing w:after="160" w:line="259" w:lineRule="auto"/>
              <w:rPr>
                <w:rFonts w:asciiTheme="minorHAnsi" w:hAnsiTheme="minorHAnsi" w:cstheme="minorHAnsi"/>
              </w:rPr>
            </w:pPr>
          </w:p>
          <w:p w14:paraId="255ECA8D" w14:textId="77777777" w:rsidR="00C26337" w:rsidRDefault="00C26337" w:rsidP="00C26337">
            <w:pPr>
              <w:widowControl/>
              <w:autoSpaceDE/>
              <w:autoSpaceDN/>
              <w:textAlignment w:val="baseline"/>
              <w:rPr>
                <w:rFonts w:ascii="Calibri" w:hAnsi="Calibri"/>
              </w:rPr>
            </w:pPr>
          </w:p>
          <w:p w14:paraId="552BBC66" w14:textId="5028FB3C" w:rsidR="00C26337" w:rsidRPr="00C26337" w:rsidRDefault="00C26337" w:rsidP="00C26337">
            <w:pPr>
              <w:widowControl/>
              <w:autoSpaceDE/>
              <w:autoSpaceDN/>
              <w:ind w:left="1052"/>
              <w:textAlignment w:val="baseline"/>
              <w:rPr>
                <w:rFonts w:ascii="Calibri" w:hAnsi="Calibri"/>
              </w:rPr>
            </w:pPr>
          </w:p>
        </w:tc>
      </w:tr>
    </w:tbl>
    <w:p w14:paraId="36710777" w14:textId="32A962E6" w:rsidR="00027A7E" w:rsidRDefault="00027A7E">
      <w:pPr>
        <w:widowControl/>
        <w:autoSpaceDE/>
        <w:autoSpaceDN/>
        <w:spacing w:after="160" w:line="259" w:lineRule="auto"/>
        <w:rPr>
          <w:rFonts w:asciiTheme="minorHAnsi" w:hAnsiTheme="minorHAnsi" w:cstheme="minorHAnsi"/>
        </w:rPr>
      </w:pPr>
    </w:p>
    <w:tbl>
      <w:tblPr>
        <w:tblStyle w:val="TableGrid"/>
        <w:tblW w:w="9355" w:type="dxa"/>
        <w:tblLook w:val="04A0" w:firstRow="1" w:lastRow="0" w:firstColumn="1" w:lastColumn="0" w:noHBand="0" w:noVBand="1"/>
      </w:tblPr>
      <w:tblGrid>
        <w:gridCol w:w="445"/>
        <w:gridCol w:w="8910"/>
      </w:tblGrid>
      <w:tr w:rsidR="00C26337" w14:paraId="1511D00B" w14:textId="77777777" w:rsidTr="0014130A">
        <w:tc>
          <w:tcPr>
            <w:tcW w:w="445" w:type="dxa"/>
            <w:tcBorders>
              <w:bottom w:val="single" w:sz="4" w:space="0" w:color="auto"/>
            </w:tcBorders>
          </w:tcPr>
          <w:p w14:paraId="7131EFD0" w14:textId="77777777" w:rsidR="00C26337" w:rsidRDefault="00C26337" w:rsidP="0014130A">
            <w:pPr>
              <w:widowControl/>
              <w:autoSpaceDE/>
              <w:autoSpaceDN/>
              <w:spacing w:after="160" w:line="259" w:lineRule="auto"/>
              <w:rPr>
                <w:rFonts w:asciiTheme="minorHAnsi" w:hAnsiTheme="minorHAnsi" w:cstheme="minorHAnsi"/>
              </w:rPr>
            </w:pPr>
          </w:p>
        </w:tc>
        <w:tc>
          <w:tcPr>
            <w:tcW w:w="8910" w:type="dxa"/>
            <w:tcBorders>
              <w:bottom w:val="single" w:sz="4" w:space="0" w:color="auto"/>
            </w:tcBorders>
          </w:tcPr>
          <w:p w14:paraId="23C9F03B" w14:textId="4B17CE4E" w:rsidR="00C26337" w:rsidRPr="00C26337" w:rsidRDefault="00C26337" w:rsidP="0014130A">
            <w:pPr>
              <w:widowControl/>
              <w:autoSpaceDE/>
              <w:autoSpaceDN/>
              <w:spacing w:after="160" w:line="259" w:lineRule="auto"/>
              <w:rPr>
                <w:rFonts w:asciiTheme="minorHAnsi" w:hAnsiTheme="minorHAnsi" w:cstheme="minorHAnsi"/>
                <w:b/>
                <w:bCs/>
              </w:rPr>
            </w:pPr>
            <w:r w:rsidRPr="00C26337">
              <w:rPr>
                <w:rFonts w:asciiTheme="minorHAnsi" w:hAnsiTheme="minorHAnsi" w:cstheme="minorHAnsi"/>
                <w:b/>
                <w:bCs/>
              </w:rPr>
              <w:t>I was denied a scholarship because of failure to successfully complete a course or program.</w:t>
            </w:r>
          </w:p>
        </w:tc>
      </w:tr>
      <w:tr w:rsidR="00C26337" w14:paraId="5AE1187C" w14:textId="77777777" w:rsidTr="0014130A">
        <w:tc>
          <w:tcPr>
            <w:tcW w:w="9355" w:type="dxa"/>
            <w:gridSpan w:val="2"/>
            <w:tcBorders>
              <w:top w:val="single" w:sz="4" w:space="0" w:color="auto"/>
              <w:left w:val="single" w:sz="4" w:space="0" w:color="auto"/>
              <w:bottom w:val="single" w:sz="4" w:space="0" w:color="auto"/>
              <w:right w:val="single" w:sz="4" w:space="0" w:color="auto"/>
            </w:tcBorders>
          </w:tcPr>
          <w:p w14:paraId="6766E9D8" w14:textId="677AD765" w:rsidR="00C26337" w:rsidRDefault="00C26337" w:rsidP="0014130A">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Reasons for Appeal:</w:t>
            </w:r>
            <w:r>
              <w:rPr>
                <w:rFonts w:asciiTheme="minorHAnsi" w:hAnsiTheme="minorHAnsi" w:cstheme="minorHAnsi"/>
              </w:rPr>
              <w:t xml:space="preserve"> (Explain your reason(s) for appealing</w:t>
            </w:r>
            <w:r w:rsidR="009C41DE">
              <w:rPr>
                <w:rFonts w:asciiTheme="minorHAnsi" w:hAnsiTheme="minorHAnsi" w:cstheme="minorHAnsi"/>
              </w:rPr>
              <w:t>, including the extenuating circumstances that prevented you from successfully completing the course or program.</w:t>
            </w:r>
            <w:r>
              <w:rPr>
                <w:rFonts w:asciiTheme="minorHAnsi" w:hAnsiTheme="minorHAnsi" w:cstheme="minorHAnsi"/>
              </w:rPr>
              <w:t>)</w:t>
            </w:r>
          </w:p>
          <w:p w14:paraId="7225F7FB" w14:textId="77777777" w:rsidR="00C26337" w:rsidRDefault="00C26337" w:rsidP="0014130A">
            <w:pPr>
              <w:widowControl/>
              <w:autoSpaceDE/>
              <w:autoSpaceDN/>
              <w:spacing w:after="160" w:line="259" w:lineRule="auto"/>
              <w:rPr>
                <w:rFonts w:asciiTheme="minorHAnsi" w:hAnsiTheme="minorHAnsi" w:cstheme="minorHAnsi"/>
              </w:rPr>
            </w:pPr>
          </w:p>
          <w:p w14:paraId="35A74355" w14:textId="77777777" w:rsidR="00C26337" w:rsidRDefault="00C26337" w:rsidP="0014130A">
            <w:pPr>
              <w:widowControl/>
              <w:autoSpaceDE/>
              <w:autoSpaceDN/>
              <w:spacing w:after="160" w:line="259" w:lineRule="auto"/>
              <w:rPr>
                <w:rFonts w:asciiTheme="minorHAnsi" w:hAnsiTheme="minorHAnsi" w:cstheme="minorHAnsi"/>
              </w:rPr>
            </w:pPr>
          </w:p>
          <w:p w14:paraId="6CCEE420" w14:textId="6B526531" w:rsidR="00C26337" w:rsidRDefault="00C26337" w:rsidP="0014130A">
            <w:pPr>
              <w:widowControl/>
              <w:autoSpaceDE/>
              <w:autoSpaceDN/>
              <w:spacing w:after="160" w:line="259" w:lineRule="auto"/>
              <w:rPr>
                <w:rFonts w:asciiTheme="minorHAnsi" w:hAnsiTheme="minorHAnsi" w:cstheme="minorHAnsi"/>
              </w:rPr>
            </w:pPr>
          </w:p>
          <w:p w14:paraId="5301075B" w14:textId="6983FFF4" w:rsidR="00C26337" w:rsidRDefault="00C26337" w:rsidP="0014130A">
            <w:pPr>
              <w:widowControl/>
              <w:autoSpaceDE/>
              <w:autoSpaceDN/>
              <w:spacing w:after="160" w:line="259" w:lineRule="auto"/>
              <w:rPr>
                <w:rFonts w:asciiTheme="minorHAnsi" w:hAnsiTheme="minorHAnsi" w:cstheme="minorHAnsi"/>
              </w:rPr>
            </w:pPr>
          </w:p>
          <w:p w14:paraId="07FF21F0" w14:textId="77777777" w:rsidR="00C26337" w:rsidRDefault="00C26337" w:rsidP="0014130A">
            <w:pPr>
              <w:widowControl/>
              <w:autoSpaceDE/>
              <w:autoSpaceDN/>
              <w:spacing w:after="160" w:line="259" w:lineRule="auto"/>
              <w:rPr>
                <w:rFonts w:asciiTheme="minorHAnsi" w:hAnsiTheme="minorHAnsi" w:cstheme="minorHAnsi"/>
              </w:rPr>
            </w:pPr>
          </w:p>
          <w:p w14:paraId="58128E11" w14:textId="77777777" w:rsidR="00C26337" w:rsidRDefault="00C26337" w:rsidP="0014130A">
            <w:pPr>
              <w:widowControl/>
              <w:autoSpaceDE/>
              <w:autoSpaceDN/>
              <w:spacing w:after="160" w:line="259" w:lineRule="auto"/>
              <w:rPr>
                <w:rFonts w:asciiTheme="minorHAnsi" w:hAnsiTheme="minorHAnsi" w:cstheme="minorHAnsi"/>
              </w:rPr>
            </w:pPr>
          </w:p>
        </w:tc>
      </w:tr>
      <w:tr w:rsidR="00C26337" w14:paraId="2D789DFD" w14:textId="77777777" w:rsidTr="0014130A">
        <w:tc>
          <w:tcPr>
            <w:tcW w:w="9355" w:type="dxa"/>
            <w:gridSpan w:val="2"/>
            <w:tcBorders>
              <w:top w:val="single" w:sz="4" w:space="0" w:color="auto"/>
              <w:bottom w:val="single" w:sz="4" w:space="0" w:color="auto"/>
            </w:tcBorders>
          </w:tcPr>
          <w:p w14:paraId="0DE7C799" w14:textId="3F2F09CC" w:rsidR="00C26337" w:rsidRDefault="00C26337" w:rsidP="0014130A">
            <w:pPr>
              <w:widowControl/>
              <w:autoSpaceDE/>
              <w:autoSpaceDN/>
              <w:spacing w:after="160" w:line="259" w:lineRule="auto"/>
              <w:rPr>
                <w:rFonts w:asciiTheme="minorHAnsi" w:hAnsiTheme="minorHAnsi" w:cstheme="minorHAnsi"/>
                <w:b/>
                <w:bCs/>
                <w:u w:val="single"/>
              </w:rPr>
            </w:pPr>
            <w:r w:rsidRPr="006F1A54">
              <w:rPr>
                <w:rFonts w:asciiTheme="minorHAnsi" w:hAnsiTheme="minorHAnsi" w:cstheme="minorHAnsi"/>
                <w:b/>
                <w:bCs/>
                <w:u w:val="single"/>
              </w:rPr>
              <w:t xml:space="preserve">Appropriate documentation must be attached.  Appeals will not be considered without appropriate documentation. </w:t>
            </w:r>
          </w:p>
          <w:p w14:paraId="0FE19CCD" w14:textId="77A4C6A0" w:rsidR="00C26337" w:rsidRDefault="00C26337" w:rsidP="0014130A">
            <w:pPr>
              <w:widowControl/>
              <w:autoSpaceDE/>
              <w:autoSpaceDN/>
              <w:spacing w:after="160" w:line="259" w:lineRule="auto"/>
              <w:rPr>
                <w:rFonts w:asciiTheme="minorHAnsi" w:hAnsiTheme="minorHAnsi" w:cstheme="minorHAnsi"/>
                <w:b/>
                <w:bCs/>
                <w:u w:val="single"/>
              </w:rPr>
            </w:pPr>
            <w:r>
              <w:rPr>
                <w:rStyle w:val="normaltextrun"/>
                <w:rFonts w:ascii="Calibri" w:hAnsi="Calibri"/>
                <w:color w:val="000000"/>
                <w:shd w:val="clear" w:color="auto" w:fill="FFFFFF"/>
              </w:rPr>
              <w:t>Documentation must prove the existence of extenuating circumstances that prevented successful completion of a course or program such as death in immediate family, serious illness/accident/medical condition, or other significant extenuating circumstances.  </w:t>
            </w:r>
          </w:p>
          <w:p w14:paraId="417FFAE3" w14:textId="3C91C1F9" w:rsidR="00C26337" w:rsidRDefault="00C26337" w:rsidP="00C26337">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I have attached the following documents to support my appeal</w:t>
            </w:r>
            <w:r>
              <w:rPr>
                <w:rFonts w:asciiTheme="minorHAnsi" w:hAnsiTheme="minorHAnsi" w:cstheme="minorHAnsi"/>
              </w:rPr>
              <w:t>: (List the documents that are attached.)</w:t>
            </w:r>
          </w:p>
          <w:p w14:paraId="5D5D264F" w14:textId="77777777" w:rsidR="00C26337" w:rsidRDefault="00C26337" w:rsidP="00C26337">
            <w:pPr>
              <w:widowControl/>
              <w:autoSpaceDE/>
              <w:autoSpaceDN/>
              <w:spacing w:after="160" w:line="259" w:lineRule="auto"/>
              <w:rPr>
                <w:rFonts w:asciiTheme="minorHAnsi" w:hAnsiTheme="minorHAnsi" w:cstheme="minorHAnsi"/>
              </w:rPr>
            </w:pPr>
          </w:p>
          <w:p w14:paraId="2A2F6274" w14:textId="65C8A48A" w:rsidR="00C26337" w:rsidRPr="00C26337" w:rsidRDefault="00C26337" w:rsidP="00C26337">
            <w:pPr>
              <w:widowControl/>
              <w:autoSpaceDE/>
              <w:autoSpaceDN/>
              <w:spacing w:after="160" w:line="259" w:lineRule="auto"/>
              <w:rPr>
                <w:rFonts w:ascii="Calibri" w:hAnsi="Calibri"/>
              </w:rPr>
            </w:pPr>
            <w:r>
              <w:rPr>
                <w:rFonts w:asciiTheme="minorHAnsi" w:hAnsiTheme="minorHAnsi" w:cstheme="minorHAnsi"/>
              </w:rPr>
              <w:t xml:space="preserve">     </w:t>
            </w:r>
          </w:p>
          <w:p w14:paraId="0DE5DC31" w14:textId="02C43FE9" w:rsidR="00C26337" w:rsidRPr="00C26337" w:rsidRDefault="00C26337" w:rsidP="00C26337">
            <w:pPr>
              <w:widowControl/>
              <w:numPr>
                <w:ilvl w:val="0"/>
                <w:numId w:val="4"/>
              </w:numPr>
              <w:autoSpaceDE/>
              <w:autoSpaceDN/>
              <w:ind w:left="1052" w:hanging="270"/>
              <w:textAlignment w:val="baseline"/>
              <w:rPr>
                <w:rFonts w:ascii="Calibri" w:hAnsi="Calibri"/>
              </w:rPr>
            </w:pPr>
            <w:r w:rsidRPr="00C26337">
              <w:rPr>
                <w:rFonts w:ascii="Calibri" w:hAnsi="Calibri"/>
              </w:rPr>
              <w:t>.  </w:t>
            </w:r>
          </w:p>
          <w:p w14:paraId="4D6EC496" w14:textId="0B64842D" w:rsidR="00C26337" w:rsidRPr="00C26337" w:rsidRDefault="00C26337" w:rsidP="0014130A">
            <w:pPr>
              <w:widowControl/>
              <w:autoSpaceDE/>
              <w:autoSpaceDN/>
              <w:spacing w:after="160" w:line="259" w:lineRule="auto"/>
              <w:rPr>
                <w:rFonts w:asciiTheme="minorHAnsi" w:hAnsiTheme="minorHAnsi" w:cstheme="minorHAnsi"/>
              </w:rPr>
            </w:pPr>
          </w:p>
        </w:tc>
      </w:tr>
    </w:tbl>
    <w:p w14:paraId="2743DAE9" w14:textId="77777777" w:rsidR="00C26337" w:rsidRDefault="00C26337">
      <w:pPr>
        <w:widowControl/>
        <w:autoSpaceDE/>
        <w:autoSpaceDN/>
        <w:spacing w:after="160" w:line="259" w:lineRule="auto"/>
        <w:rPr>
          <w:rFonts w:asciiTheme="minorHAnsi" w:hAnsiTheme="minorHAnsi" w:cstheme="minorHAnsi"/>
        </w:rPr>
      </w:pPr>
    </w:p>
    <w:p w14:paraId="03D2DE1F" w14:textId="77777777" w:rsidR="006F1A54" w:rsidRPr="00027A7E" w:rsidRDefault="006F1A54">
      <w:pPr>
        <w:widowControl/>
        <w:autoSpaceDE/>
        <w:autoSpaceDN/>
        <w:spacing w:after="160" w:line="259" w:lineRule="auto"/>
        <w:rPr>
          <w:rFonts w:asciiTheme="minorHAnsi" w:hAnsiTheme="minorHAnsi" w:cstheme="minorHAnsi"/>
        </w:rPr>
      </w:pPr>
    </w:p>
    <w:tbl>
      <w:tblPr>
        <w:tblStyle w:val="TableGrid"/>
        <w:tblW w:w="9355" w:type="dxa"/>
        <w:tblLook w:val="04A0" w:firstRow="1" w:lastRow="0" w:firstColumn="1" w:lastColumn="0" w:noHBand="0" w:noVBand="1"/>
      </w:tblPr>
      <w:tblGrid>
        <w:gridCol w:w="445"/>
        <w:gridCol w:w="8910"/>
      </w:tblGrid>
      <w:tr w:rsidR="00C26337" w:rsidRPr="00C26337" w14:paraId="680F3FFE" w14:textId="77777777" w:rsidTr="0014130A">
        <w:tc>
          <w:tcPr>
            <w:tcW w:w="445" w:type="dxa"/>
            <w:tcBorders>
              <w:bottom w:val="single" w:sz="4" w:space="0" w:color="auto"/>
            </w:tcBorders>
          </w:tcPr>
          <w:p w14:paraId="33CD1830" w14:textId="77777777" w:rsidR="00C26337" w:rsidRDefault="00C26337" w:rsidP="0014130A">
            <w:pPr>
              <w:widowControl/>
              <w:autoSpaceDE/>
              <w:autoSpaceDN/>
              <w:spacing w:after="160" w:line="259" w:lineRule="auto"/>
              <w:rPr>
                <w:rFonts w:asciiTheme="minorHAnsi" w:hAnsiTheme="minorHAnsi" w:cstheme="minorHAnsi"/>
              </w:rPr>
            </w:pPr>
          </w:p>
        </w:tc>
        <w:tc>
          <w:tcPr>
            <w:tcW w:w="8910" w:type="dxa"/>
            <w:tcBorders>
              <w:bottom w:val="single" w:sz="4" w:space="0" w:color="auto"/>
            </w:tcBorders>
          </w:tcPr>
          <w:p w14:paraId="5E25B7F6" w14:textId="176CDF9E" w:rsidR="00C26337" w:rsidRPr="00C26337" w:rsidRDefault="00C26337" w:rsidP="0014130A">
            <w:pPr>
              <w:widowControl/>
              <w:autoSpaceDE/>
              <w:autoSpaceDN/>
              <w:spacing w:after="160" w:line="259" w:lineRule="auto"/>
              <w:rPr>
                <w:rFonts w:asciiTheme="minorHAnsi" w:hAnsiTheme="minorHAnsi" w:cstheme="minorHAnsi"/>
                <w:b/>
                <w:bCs/>
              </w:rPr>
            </w:pPr>
            <w:r w:rsidRPr="00C26337">
              <w:rPr>
                <w:rFonts w:asciiTheme="minorHAnsi" w:hAnsiTheme="minorHAnsi" w:cstheme="minorHAnsi"/>
                <w:b/>
                <w:bCs/>
              </w:rPr>
              <w:t xml:space="preserve">I was denied a scholarship </w:t>
            </w:r>
            <w:r>
              <w:rPr>
                <w:rFonts w:asciiTheme="minorHAnsi" w:hAnsiTheme="minorHAnsi" w:cstheme="minorHAnsi"/>
                <w:b/>
                <w:bCs/>
              </w:rPr>
              <w:t>because of financial ineligibility</w:t>
            </w:r>
          </w:p>
        </w:tc>
      </w:tr>
      <w:tr w:rsidR="00C26337" w14:paraId="08AC68E2" w14:textId="77777777" w:rsidTr="0014130A">
        <w:tc>
          <w:tcPr>
            <w:tcW w:w="9355" w:type="dxa"/>
            <w:gridSpan w:val="2"/>
            <w:tcBorders>
              <w:top w:val="single" w:sz="4" w:space="0" w:color="auto"/>
              <w:left w:val="single" w:sz="4" w:space="0" w:color="auto"/>
              <w:bottom w:val="single" w:sz="4" w:space="0" w:color="auto"/>
              <w:right w:val="single" w:sz="4" w:space="0" w:color="auto"/>
            </w:tcBorders>
          </w:tcPr>
          <w:p w14:paraId="2C16D522" w14:textId="137D59D2" w:rsidR="00C26337" w:rsidRDefault="00C26337" w:rsidP="0014130A">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Reasons for Appeal:</w:t>
            </w:r>
            <w:r>
              <w:rPr>
                <w:rFonts w:asciiTheme="minorHAnsi" w:hAnsiTheme="minorHAnsi" w:cstheme="minorHAnsi"/>
              </w:rPr>
              <w:t xml:space="preserve"> (Explain your reason(s) for appealing</w:t>
            </w:r>
            <w:r w:rsidR="009C41DE">
              <w:rPr>
                <w:rFonts w:asciiTheme="minorHAnsi" w:hAnsiTheme="minorHAnsi" w:cstheme="minorHAnsi"/>
              </w:rPr>
              <w:t>, including why you believe you are financially eligible</w:t>
            </w:r>
            <w:r>
              <w:rPr>
                <w:rFonts w:asciiTheme="minorHAnsi" w:hAnsiTheme="minorHAnsi" w:cstheme="minorHAnsi"/>
              </w:rPr>
              <w:t>.)</w:t>
            </w:r>
          </w:p>
          <w:p w14:paraId="02FB3560" w14:textId="77777777" w:rsidR="00C26337" w:rsidRDefault="00C26337" w:rsidP="0014130A">
            <w:pPr>
              <w:widowControl/>
              <w:autoSpaceDE/>
              <w:autoSpaceDN/>
              <w:spacing w:after="160" w:line="259" w:lineRule="auto"/>
              <w:rPr>
                <w:rFonts w:asciiTheme="minorHAnsi" w:hAnsiTheme="minorHAnsi" w:cstheme="minorHAnsi"/>
              </w:rPr>
            </w:pPr>
          </w:p>
          <w:p w14:paraId="7A3B43F1" w14:textId="77777777" w:rsidR="00C26337" w:rsidRDefault="00C26337" w:rsidP="0014130A">
            <w:pPr>
              <w:widowControl/>
              <w:autoSpaceDE/>
              <w:autoSpaceDN/>
              <w:spacing w:after="160" w:line="259" w:lineRule="auto"/>
              <w:rPr>
                <w:rFonts w:asciiTheme="minorHAnsi" w:hAnsiTheme="minorHAnsi" w:cstheme="minorHAnsi"/>
              </w:rPr>
            </w:pPr>
          </w:p>
          <w:p w14:paraId="4EAA6ADD" w14:textId="77777777" w:rsidR="00C26337" w:rsidRDefault="00C26337" w:rsidP="0014130A">
            <w:pPr>
              <w:widowControl/>
              <w:autoSpaceDE/>
              <w:autoSpaceDN/>
              <w:spacing w:after="160" w:line="259" w:lineRule="auto"/>
              <w:rPr>
                <w:rFonts w:asciiTheme="minorHAnsi" w:hAnsiTheme="minorHAnsi" w:cstheme="minorHAnsi"/>
              </w:rPr>
            </w:pPr>
          </w:p>
          <w:p w14:paraId="7AD289DB" w14:textId="77777777" w:rsidR="00C26337" w:rsidRDefault="00C26337" w:rsidP="0014130A">
            <w:pPr>
              <w:widowControl/>
              <w:autoSpaceDE/>
              <w:autoSpaceDN/>
              <w:spacing w:after="160" w:line="259" w:lineRule="auto"/>
              <w:rPr>
                <w:rFonts w:asciiTheme="minorHAnsi" w:hAnsiTheme="minorHAnsi" w:cstheme="minorHAnsi"/>
              </w:rPr>
            </w:pPr>
          </w:p>
          <w:p w14:paraId="79FF9423" w14:textId="77777777" w:rsidR="00C26337" w:rsidRDefault="00C26337" w:rsidP="0014130A">
            <w:pPr>
              <w:widowControl/>
              <w:autoSpaceDE/>
              <w:autoSpaceDN/>
              <w:spacing w:after="160" w:line="259" w:lineRule="auto"/>
              <w:rPr>
                <w:rFonts w:asciiTheme="minorHAnsi" w:hAnsiTheme="minorHAnsi" w:cstheme="minorHAnsi"/>
              </w:rPr>
            </w:pPr>
          </w:p>
          <w:p w14:paraId="5CE2ED09" w14:textId="77777777" w:rsidR="00C26337" w:rsidRDefault="00C26337" w:rsidP="0014130A">
            <w:pPr>
              <w:widowControl/>
              <w:autoSpaceDE/>
              <w:autoSpaceDN/>
              <w:spacing w:after="160" w:line="259" w:lineRule="auto"/>
              <w:rPr>
                <w:rFonts w:asciiTheme="minorHAnsi" w:hAnsiTheme="minorHAnsi" w:cstheme="minorHAnsi"/>
              </w:rPr>
            </w:pPr>
          </w:p>
        </w:tc>
      </w:tr>
      <w:tr w:rsidR="00C26337" w:rsidRPr="006F1A54" w14:paraId="27B2F467" w14:textId="77777777" w:rsidTr="0014130A">
        <w:tc>
          <w:tcPr>
            <w:tcW w:w="9355" w:type="dxa"/>
            <w:gridSpan w:val="2"/>
            <w:tcBorders>
              <w:top w:val="single" w:sz="4" w:space="0" w:color="auto"/>
              <w:bottom w:val="single" w:sz="4" w:space="0" w:color="auto"/>
            </w:tcBorders>
          </w:tcPr>
          <w:p w14:paraId="7C2609ED" w14:textId="77777777" w:rsidR="00C26337" w:rsidRDefault="00C26337" w:rsidP="00C26337">
            <w:pPr>
              <w:widowControl/>
              <w:autoSpaceDE/>
              <w:autoSpaceDN/>
              <w:spacing w:after="160" w:line="259" w:lineRule="auto"/>
              <w:rPr>
                <w:rFonts w:asciiTheme="minorHAnsi" w:hAnsiTheme="minorHAnsi" w:cstheme="minorHAnsi"/>
                <w:b/>
                <w:bCs/>
                <w:u w:val="single"/>
              </w:rPr>
            </w:pPr>
            <w:r w:rsidRPr="006F1A54">
              <w:rPr>
                <w:rFonts w:asciiTheme="minorHAnsi" w:hAnsiTheme="minorHAnsi" w:cstheme="minorHAnsi"/>
                <w:b/>
                <w:bCs/>
                <w:u w:val="single"/>
              </w:rPr>
              <w:t xml:space="preserve">Appropriate documentation must be attached.  Appeals will not be considered without appropriate documentation. </w:t>
            </w:r>
          </w:p>
          <w:p w14:paraId="28286B45" w14:textId="77777777" w:rsidR="009C41DE" w:rsidRDefault="009C41DE" w:rsidP="00C26337">
            <w:pPr>
              <w:widowControl/>
              <w:autoSpaceDE/>
              <w:autoSpaceDN/>
              <w:textAlignment w:val="baseline"/>
              <w:rPr>
                <w:rFonts w:ascii="Calibri" w:hAnsi="Calibri"/>
              </w:rPr>
            </w:pPr>
            <w:r>
              <w:rPr>
                <w:rFonts w:ascii="Calibri" w:hAnsi="Calibri"/>
              </w:rPr>
              <w:t xml:space="preserve">Documentation must prove why you are financially eligible. </w:t>
            </w:r>
          </w:p>
          <w:p w14:paraId="1788482E" w14:textId="77777777" w:rsidR="009C41DE" w:rsidRDefault="009C41DE" w:rsidP="00C26337">
            <w:pPr>
              <w:widowControl/>
              <w:autoSpaceDE/>
              <w:autoSpaceDN/>
              <w:textAlignment w:val="baseline"/>
              <w:rPr>
                <w:rFonts w:ascii="Calibri" w:hAnsi="Calibri"/>
              </w:rPr>
            </w:pPr>
          </w:p>
          <w:p w14:paraId="5A57BE82" w14:textId="31A8105B" w:rsidR="00C26337" w:rsidRPr="00C26337" w:rsidRDefault="00C26337" w:rsidP="00C26337">
            <w:pPr>
              <w:widowControl/>
              <w:autoSpaceDE/>
              <w:autoSpaceDN/>
              <w:textAlignment w:val="baseline"/>
              <w:rPr>
                <w:rFonts w:ascii="Calibri" w:hAnsi="Calibri"/>
              </w:rPr>
            </w:pPr>
            <w:r w:rsidRPr="00C26337">
              <w:rPr>
                <w:rFonts w:ascii="Calibri" w:hAnsi="Calibri"/>
              </w:rPr>
              <w:t>An appeal based upon change in financial situation must be supported by a completed Professional Judgment Request Form.  </w:t>
            </w:r>
          </w:p>
          <w:p w14:paraId="73347357" w14:textId="77777777" w:rsidR="00C26337" w:rsidRDefault="00C26337" w:rsidP="00C26337">
            <w:pPr>
              <w:widowControl/>
              <w:autoSpaceDE/>
              <w:autoSpaceDN/>
              <w:textAlignment w:val="baseline"/>
              <w:rPr>
                <w:rFonts w:ascii="Calibri" w:hAnsi="Calibri"/>
              </w:rPr>
            </w:pPr>
          </w:p>
          <w:p w14:paraId="3E39C2F2" w14:textId="77777777" w:rsidR="00C26337" w:rsidRPr="00C26337" w:rsidRDefault="00C26337" w:rsidP="00C26337">
            <w:pPr>
              <w:widowControl/>
              <w:autoSpaceDE/>
              <w:autoSpaceDN/>
              <w:textAlignment w:val="baseline"/>
              <w:rPr>
                <w:rFonts w:ascii="Calibri" w:hAnsi="Calibri"/>
              </w:rPr>
            </w:pPr>
            <w:r w:rsidRPr="00C26337">
              <w:rPr>
                <w:rFonts w:ascii="Calibri" w:hAnsi="Calibri"/>
              </w:rPr>
              <w:t>An appeal based upon circumstances that make it unreasonable to expect a parental contribution must be supported by a completed Dependency Override Form.  </w:t>
            </w:r>
          </w:p>
          <w:p w14:paraId="1619F057" w14:textId="77777777" w:rsidR="00C26337" w:rsidRDefault="00C26337" w:rsidP="0014130A">
            <w:pPr>
              <w:widowControl/>
              <w:autoSpaceDE/>
              <w:autoSpaceDN/>
              <w:spacing w:after="160" w:line="259" w:lineRule="auto"/>
              <w:rPr>
                <w:rFonts w:asciiTheme="minorHAnsi" w:hAnsiTheme="minorHAnsi" w:cstheme="minorHAnsi"/>
                <w:b/>
                <w:bCs/>
              </w:rPr>
            </w:pPr>
          </w:p>
          <w:p w14:paraId="59406E2E" w14:textId="5D8017B2" w:rsidR="00C26337" w:rsidRDefault="00C26337" w:rsidP="0014130A">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I have attached the following documents to support my appeal</w:t>
            </w:r>
            <w:r>
              <w:rPr>
                <w:rFonts w:asciiTheme="minorHAnsi" w:hAnsiTheme="minorHAnsi" w:cstheme="minorHAnsi"/>
              </w:rPr>
              <w:t>:  (List the documents that are attached.)</w:t>
            </w:r>
          </w:p>
          <w:p w14:paraId="17CFD0E0" w14:textId="77777777" w:rsidR="00C26337" w:rsidRDefault="00C26337" w:rsidP="0014130A">
            <w:pPr>
              <w:widowControl/>
              <w:autoSpaceDE/>
              <w:autoSpaceDN/>
              <w:spacing w:after="160" w:line="259" w:lineRule="auto"/>
              <w:rPr>
                <w:rFonts w:asciiTheme="minorHAnsi" w:hAnsiTheme="minorHAnsi" w:cstheme="minorHAnsi"/>
              </w:rPr>
            </w:pPr>
          </w:p>
          <w:p w14:paraId="1A8CE603" w14:textId="77777777" w:rsidR="00C26337" w:rsidRDefault="00C26337" w:rsidP="0014130A">
            <w:pPr>
              <w:widowControl/>
              <w:autoSpaceDE/>
              <w:autoSpaceDN/>
              <w:spacing w:after="160" w:line="259" w:lineRule="auto"/>
              <w:rPr>
                <w:rFonts w:asciiTheme="minorHAnsi" w:hAnsiTheme="minorHAnsi" w:cstheme="minorHAnsi"/>
              </w:rPr>
            </w:pPr>
          </w:p>
          <w:p w14:paraId="2A60C341" w14:textId="77777777" w:rsidR="00C26337" w:rsidRDefault="00C26337" w:rsidP="0014130A">
            <w:pPr>
              <w:widowControl/>
              <w:autoSpaceDE/>
              <w:autoSpaceDN/>
              <w:spacing w:after="160" w:line="259" w:lineRule="auto"/>
              <w:rPr>
                <w:rFonts w:asciiTheme="minorHAnsi" w:hAnsiTheme="minorHAnsi" w:cstheme="minorHAnsi"/>
              </w:rPr>
            </w:pPr>
          </w:p>
          <w:p w14:paraId="5D2F5700" w14:textId="77777777" w:rsidR="00C26337" w:rsidRDefault="00C26337" w:rsidP="0014130A">
            <w:pPr>
              <w:widowControl/>
              <w:autoSpaceDE/>
              <w:autoSpaceDN/>
              <w:spacing w:after="160" w:line="259" w:lineRule="auto"/>
              <w:rPr>
                <w:rFonts w:asciiTheme="minorHAnsi" w:hAnsiTheme="minorHAnsi" w:cstheme="minorHAnsi"/>
              </w:rPr>
            </w:pPr>
          </w:p>
          <w:p w14:paraId="7C29724A" w14:textId="77777777" w:rsidR="00C26337" w:rsidRDefault="00C26337" w:rsidP="0014130A">
            <w:pPr>
              <w:widowControl/>
              <w:autoSpaceDE/>
              <w:autoSpaceDN/>
              <w:spacing w:after="160" w:line="259" w:lineRule="auto"/>
              <w:rPr>
                <w:rFonts w:asciiTheme="minorHAnsi" w:hAnsiTheme="minorHAnsi" w:cstheme="minorHAnsi"/>
              </w:rPr>
            </w:pPr>
          </w:p>
          <w:p w14:paraId="5D12722C" w14:textId="5F6DFCA5" w:rsidR="00C26337" w:rsidRPr="00C26337" w:rsidRDefault="00C26337" w:rsidP="00C26337">
            <w:pPr>
              <w:widowControl/>
              <w:autoSpaceDE/>
              <w:autoSpaceDN/>
              <w:textAlignment w:val="baseline"/>
              <w:rPr>
                <w:rFonts w:asciiTheme="minorHAnsi" w:hAnsiTheme="minorHAnsi" w:cstheme="minorHAnsi"/>
                <w:b/>
                <w:bCs/>
                <w:sz w:val="28"/>
                <w:szCs w:val="28"/>
                <w:u w:val="single"/>
              </w:rPr>
            </w:pPr>
          </w:p>
        </w:tc>
      </w:tr>
    </w:tbl>
    <w:p w14:paraId="3AF85558" w14:textId="497B2951" w:rsidR="00E23C8E" w:rsidRDefault="00E23C8E">
      <w:pPr>
        <w:rPr>
          <w:rFonts w:asciiTheme="minorHAnsi" w:hAnsiTheme="minorHAnsi" w:cstheme="minorHAnsi"/>
        </w:rPr>
      </w:pPr>
    </w:p>
    <w:tbl>
      <w:tblPr>
        <w:tblStyle w:val="TableGrid"/>
        <w:tblW w:w="9355" w:type="dxa"/>
        <w:tblLook w:val="04A0" w:firstRow="1" w:lastRow="0" w:firstColumn="1" w:lastColumn="0" w:noHBand="0" w:noVBand="1"/>
      </w:tblPr>
      <w:tblGrid>
        <w:gridCol w:w="445"/>
        <w:gridCol w:w="8910"/>
      </w:tblGrid>
      <w:tr w:rsidR="00C26337" w:rsidRPr="00C26337" w14:paraId="7F0A6F67" w14:textId="77777777" w:rsidTr="0014130A">
        <w:tc>
          <w:tcPr>
            <w:tcW w:w="445" w:type="dxa"/>
            <w:tcBorders>
              <w:bottom w:val="single" w:sz="4" w:space="0" w:color="auto"/>
            </w:tcBorders>
          </w:tcPr>
          <w:p w14:paraId="5D63AB60" w14:textId="77777777" w:rsidR="00C26337" w:rsidRDefault="00C26337" w:rsidP="0014130A">
            <w:pPr>
              <w:widowControl/>
              <w:autoSpaceDE/>
              <w:autoSpaceDN/>
              <w:spacing w:after="160" w:line="259" w:lineRule="auto"/>
              <w:rPr>
                <w:rFonts w:asciiTheme="minorHAnsi" w:hAnsiTheme="minorHAnsi" w:cstheme="minorHAnsi"/>
              </w:rPr>
            </w:pPr>
          </w:p>
        </w:tc>
        <w:tc>
          <w:tcPr>
            <w:tcW w:w="8910" w:type="dxa"/>
            <w:tcBorders>
              <w:bottom w:val="single" w:sz="4" w:space="0" w:color="auto"/>
            </w:tcBorders>
          </w:tcPr>
          <w:p w14:paraId="53B26CF2" w14:textId="70DAB52B" w:rsidR="00C26337" w:rsidRPr="00C26337" w:rsidRDefault="00C26337" w:rsidP="0014130A">
            <w:pPr>
              <w:widowControl/>
              <w:autoSpaceDE/>
              <w:autoSpaceDN/>
              <w:spacing w:after="160" w:line="259" w:lineRule="auto"/>
              <w:rPr>
                <w:rFonts w:asciiTheme="minorHAnsi" w:hAnsiTheme="minorHAnsi" w:cstheme="minorHAnsi"/>
                <w:b/>
                <w:bCs/>
              </w:rPr>
            </w:pPr>
            <w:r w:rsidRPr="00C26337">
              <w:rPr>
                <w:rFonts w:asciiTheme="minorHAnsi" w:hAnsiTheme="minorHAnsi" w:cstheme="minorHAnsi"/>
                <w:b/>
                <w:bCs/>
              </w:rPr>
              <w:t xml:space="preserve">I was denied a scholarship because </w:t>
            </w:r>
            <w:r>
              <w:rPr>
                <w:rFonts w:asciiTheme="minorHAnsi" w:hAnsiTheme="minorHAnsi" w:cstheme="minorHAnsi"/>
                <w:b/>
                <w:bCs/>
              </w:rPr>
              <w:t>I did not meet the eligibility criteria</w:t>
            </w:r>
            <w:r w:rsidRPr="00C26337">
              <w:rPr>
                <w:rFonts w:asciiTheme="minorHAnsi" w:hAnsiTheme="minorHAnsi" w:cstheme="minorHAnsi"/>
                <w:b/>
                <w:bCs/>
              </w:rPr>
              <w:t>.</w:t>
            </w:r>
          </w:p>
        </w:tc>
      </w:tr>
      <w:tr w:rsidR="00C26337" w14:paraId="2B96E945" w14:textId="77777777" w:rsidTr="0014130A">
        <w:tc>
          <w:tcPr>
            <w:tcW w:w="9355" w:type="dxa"/>
            <w:gridSpan w:val="2"/>
            <w:tcBorders>
              <w:top w:val="single" w:sz="4" w:space="0" w:color="auto"/>
              <w:left w:val="single" w:sz="4" w:space="0" w:color="auto"/>
              <w:bottom w:val="single" w:sz="4" w:space="0" w:color="auto"/>
              <w:right w:val="single" w:sz="4" w:space="0" w:color="auto"/>
            </w:tcBorders>
          </w:tcPr>
          <w:p w14:paraId="4E60CD69" w14:textId="58902AED" w:rsidR="00C26337" w:rsidRDefault="00C26337" w:rsidP="0014130A">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Reasons for Appeal:</w:t>
            </w:r>
            <w:r>
              <w:rPr>
                <w:rFonts w:asciiTheme="minorHAnsi" w:hAnsiTheme="minorHAnsi" w:cstheme="minorHAnsi"/>
              </w:rPr>
              <w:t xml:space="preserve"> (Explain your reason(s) for appealing</w:t>
            </w:r>
            <w:r w:rsidR="009C41DE">
              <w:rPr>
                <w:rFonts w:asciiTheme="minorHAnsi" w:hAnsiTheme="minorHAnsi" w:cstheme="minorHAnsi"/>
              </w:rPr>
              <w:t>, including why you believe you meet the eligibility criteria</w:t>
            </w:r>
            <w:r>
              <w:rPr>
                <w:rFonts w:asciiTheme="minorHAnsi" w:hAnsiTheme="minorHAnsi" w:cstheme="minorHAnsi"/>
              </w:rPr>
              <w:t>.)</w:t>
            </w:r>
          </w:p>
          <w:p w14:paraId="72B50CE2" w14:textId="77777777" w:rsidR="00C26337" w:rsidRDefault="00C26337" w:rsidP="0014130A">
            <w:pPr>
              <w:widowControl/>
              <w:autoSpaceDE/>
              <w:autoSpaceDN/>
              <w:spacing w:after="160" w:line="259" w:lineRule="auto"/>
              <w:rPr>
                <w:rFonts w:asciiTheme="minorHAnsi" w:hAnsiTheme="minorHAnsi" w:cstheme="minorHAnsi"/>
              </w:rPr>
            </w:pPr>
          </w:p>
          <w:p w14:paraId="26BC2ED7" w14:textId="77777777" w:rsidR="00C26337" w:rsidRDefault="00C26337" w:rsidP="0014130A">
            <w:pPr>
              <w:widowControl/>
              <w:autoSpaceDE/>
              <w:autoSpaceDN/>
              <w:spacing w:after="160" w:line="259" w:lineRule="auto"/>
              <w:rPr>
                <w:rFonts w:asciiTheme="minorHAnsi" w:hAnsiTheme="minorHAnsi" w:cstheme="minorHAnsi"/>
              </w:rPr>
            </w:pPr>
          </w:p>
          <w:p w14:paraId="1C5DC7F2" w14:textId="77777777" w:rsidR="00C26337" w:rsidRDefault="00C26337" w:rsidP="0014130A">
            <w:pPr>
              <w:widowControl/>
              <w:autoSpaceDE/>
              <w:autoSpaceDN/>
              <w:spacing w:after="160" w:line="259" w:lineRule="auto"/>
              <w:rPr>
                <w:rFonts w:asciiTheme="minorHAnsi" w:hAnsiTheme="minorHAnsi" w:cstheme="minorHAnsi"/>
              </w:rPr>
            </w:pPr>
          </w:p>
          <w:p w14:paraId="54CC6096" w14:textId="77777777" w:rsidR="00C26337" w:rsidRDefault="00C26337" w:rsidP="0014130A">
            <w:pPr>
              <w:widowControl/>
              <w:autoSpaceDE/>
              <w:autoSpaceDN/>
              <w:spacing w:after="160" w:line="259" w:lineRule="auto"/>
              <w:rPr>
                <w:rFonts w:asciiTheme="minorHAnsi" w:hAnsiTheme="minorHAnsi" w:cstheme="minorHAnsi"/>
              </w:rPr>
            </w:pPr>
          </w:p>
          <w:p w14:paraId="3FA233E2" w14:textId="77777777" w:rsidR="00C26337" w:rsidRDefault="00C26337" w:rsidP="0014130A">
            <w:pPr>
              <w:widowControl/>
              <w:autoSpaceDE/>
              <w:autoSpaceDN/>
              <w:spacing w:after="160" w:line="259" w:lineRule="auto"/>
              <w:rPr>
                <w:rFonts w:asciiTheme="minorHAnsi" w:hAnsiTheme="minorHAnsi" w:cstheme="minorHAnsi"/>
              </w:rPr>
            </w:pPr>
          </w:p>
          <w:p w14:paraId="4CAD3354" w14:textId="77777777" w:rsidR="00C26337" w:rsidRDefault="00C26337" w:rsidP="0014130A">
            <w:pPr>
              <w:widowControl/>
              <w:autoSpaceDE/>
              <w:autoSpaceDN/>
              <w:spacing w:after="160" w:line="259" w:lineRule="auto"/>
              <w:rPr>
                <w:rFonts w:asciiTheme="minorHAnsi" w:hAnsiTheme="minorHAnsi" w:cstheme="minorHAnsi"/>
              </w:rPr>
            </w:pPr>
          </w:p>
        </w:tc>
      </w:tr>
      <w:tr w:rsidR="00C26337" w:rsidRPr="006F1A54" w14:paraId="581B5AA9" w14:textId="77777777" w:rsidTr="0014130A">
        <w:tc>
          <w:tcPr>
            <w:tcW w:w="9355" w:type="dxa"/>
            <w:gridSpan w:val="2"/>
            <w:tcBorders>
              <w:top w:val="single" w:sz="4" w:space="0" w:color="auto"/>
              <w:bottom w:val="single" w:sz="4" w:space="0" w:color="auto"/>
            </w:tcBorders>
          </w:tcPr>
          <w:p w14:paraId="182D96D5" w14:textId="77777777" w:rsidR="009C41DE" w:rsidRDefault="009C41DE" w:rsidP="009C41DE">
            <w:pPr>
              <w:widowControl/>
              <w:autoSpaceDE/>
              <w:autoSpaceDN/>
              <w:spacing w:after="160" w:line="259" w:lineRule="auto"/>
              <w:rPr>
                <w:rFonts w:asciiTheme="minorHAnsi" w:hAnsiTheme="minorHAnsi" w:cstheme="minorHAnsi"/>
                <w:b/>
                <w:bCs/>
                <w:u w:val="single"/>
              </w:rPr>
            </w:pPr>
            <w:r w:rsidRPr="006F1A54">
              <w:rPr>
                <w:rFonts w:asciiTheme="minorHAnsi" w:hAnsiTheme="minorHAnsi" w:cstheme="minorHAnsi"/>
                <w:b/>
                <w:bCs/>
                <w:u w:val="single"/>
              </w:rPr>
              <w:lastRenderedPageBreak/>
              <w:t xml:space="preserve">Appropriate documentation must be attached.  Appeals will not be considered without appropriate documentation. </w:t>
            </w:r>
          </w:p>
          <w:p w14:paraId="280020FA" w14:textId="70C379E1" w:rsidR="009C41DE" w:rsidRDefault="009C41DE" w:rsidP="009C41DE">
            <w:pPr>
              <w:widowControl/>
              <w:autoSpaceDE/>
              <w:autoSpaceDN/>
              <w:spacing w:after="160" w:line="259" w:lineRule="auto"/>
              <w:rPr>
                <w:rFonts w:ascii="Calibri" w:hAnsi="Calibri"/>
                <w:color w:val="000000"/>
                <w:shd w:val="clear" w:color="auto" w:fill="FFFFFF"/>
              </w:rPr>
            </w:pPr>
            <w:r>
              <w:rPr>
                <w:rFonts w:ascii="Calibri" w:hAnsi="Calibri"/>
                <w:color w:val="000000"/>
                <w:shd w:val="clear" w:color="auto" w:fill="FFFFFF"/>
              </w:rPr>
              <w:t>Documentation must be provided to prove that you meet the eligibility criteria. </w:t>
            </w:r>
          </w:p>
          <w:p w14:paraId="39950318" w14:textId="21B4AF52" w:rsidR="00C26337" w:rsidRDefault="00C26337" w:rsidP="0014130A">
            <w:pPr>
              <w:widowControl/>
              <w:autoSpaceDE/>
              <w:autoSpaceDN/>
              <w:spacing w:after="160" w:line="259" w:lineRule="auto"/>
              <w:rPr>
                <w:rFonts w:asciiTheme="minorHAnsi" w:hAnsiTheme="minorHAnsi" w:cstheme="minorHAnsi"/>
              </w:rPr>
            </w:pPr>
            <w:r w:rsidRPr="006F1A54">
              <w:rPr>
                <w:rFonts w:asciiTheme="minorHAnsi" w:hAnsiTheme="minorHAnsi" w:cstheme="minorHAnsi"/>
                <w:b/>
                <w:bCs/>
              </w:rPr>
              <w:t>I have attached the following documents to support my appeal</w:t>
            </w:r>
            <w:r>
              <w:rPr>
                <w:rFonts w:asciiTheme="minorHAnsi" w:hAnsiTheme="minorHAnsi" w:cstheme="minorHAnsi"/>
              </w:rPr>
              <w:t>:  (List the documents that are attached.)</w:t>
            </w:r>
          </w:p>
          <w:p w14:paraId="4E8D7CA0" w14:textId="24F2DCF8" w:rsidR="00C26337" w:rsidRDefault="00C26337" w:rsidP="0014130A">
            <w:pPr>
              <w:widowControl/>
              <w:autoSpaceDE/>
              <w:autoSpaceDN/>
              <w:spacing w:after="160" w:line="259" w:lineRule="auto"/>
              <w:rPr>
                <w:rFonts w:asciiTheme="minorHAnsi" w:hAnsiTheme="minorHAnsi" w:cstheme="minorHAnsi"/>
              </w:rPr>
            </w:pPr>
          </w:p>
          <w:p w14:paraId="1413DD94" w14:textId="5928352E" w:rsidR="00C26337" w:rsidRDefault="00C26337" w:rsidP="0014130A">
            <w:pPr>
              <w:widowControl/>
              <w:autoSpaceDE/>
              <w:autoSpaceDN/>
              <w:spacing w:after="160" w:line="259" w:lineRule="auto"/>
              <w:rPr>
                <w:rFonts w:asciiTheme="minorHAnsi" w:hAnsiTheme="minorHAnsi" w:cstheme="minorHAnsi"/>
              </w:rPr>
            </w:pPr>
          </w:p>
          <w:p w14:paraId="768D0B50" w14:textId="1BF7E198" w:rsidR="00C26337" w:rsidRDefault="00C26337" w:rsidP="0014130A">
            <w:pPr>
              <w:widowControl/>
              <w:autoSpaceDE/>
              <w:autoSpaceDN/>
              <w:spacing w:after="160" w:line="259" w:lineRule="auto"/>
              <w:rPr>
                <w:rFonts w:asciiTheme="minorHAnsi" w:hAnsiTheme="minorHAnsi" w:cstheme="minorHAnsi"/>
              </w:rPr>
            </w:pPr>
          </w:p>
          <w:p w14:paraId="0F963C7E" w14:textId="119B7110" w:rsidR="00C26337" w:rsidRDefault="00C26337" w:rsidP="0014130A">
            <w:pPr>
              <w:widowControl/>
              <w:autoSpaceDE/>
              <w:autoSpaceDN/>
              <w:spacing w:after="160" w:line="259" w:lineRule="auto"/>
              <w:rPr>
                <w:rFonts w:asciiTheme="minorHAnsi" w:hAnsiTheme="minorHAnsi" w:cstheme="minorHAnsi"/>
              </w:rPr>
            </w:pPr>
          </w:p>
          <w:p w14:paraId="134D2AA3" w14:textId="77777777" w:rsidR="00C26337" w:rsidRDefault="00C26337" w:rsidP="0014130A">
            <w:pPr>
              <w:widowControl/>
              <w:autoSpaceDE/>
              <w:autoSpaceDN/>
              <w:spacing w:after="160" w:line="259" w:lineRule="auto"/>
              <w:rPr>
                <w:rFonts w:asciiTheme="minorHAnsi" w:hAnsiTheme="minorHAnsi" w:cstheme="minorHAnsi"/>
              </w:rPr>
            </w:pPr>
          </w:p>
          <w:p w14:paraId="15DB3645" w14:textId="77777777" w:rsidR="00C26337" w:rsidRDefault="00C26337" w:rsidP="0014130A">
            <w:pPr>
              <w:widowControl/>
              <w:autoSpaceDE/>
              <w:autoSpaceDN/>
              <w:spacing w:after="160" w:line="259" w:lineRule="auto"/>
              <w:rPr>
                <w:rFonts w:asciiTheme="minorHAnsi" w:hAnsiTheme="minorHAnsi"/>
                <w:b/>
                <w:bCs/>
                <w:u w:val="single"/>
              </w:rPr>
            </w:pPr>
          </w:p>
          <w:p w14:paraId="24A48F54" w14:textId="23E15088" w:rsidR="00C26337" w:rsidRPr="006F1A54" w:rsidRDefault="00C26337" w:rsidP="0014130A">
            <w:pPr>
              <w:widowControl/>
              <w:autoSpaceDE/>
              <w:autoSpaceDN/>
              <w:spacing w:after="160" w:line="259" w:lineRule="auto"/>
              <w:rPr>
                <w:rFonts w:asciiTheme="minorHAnsi" w:hAnsiTheme="minorHAnsi" w:cstheme="minorHAnsi"/>
                <w:b/>
                <w:bCs/>
                <w:u w:val="single"/>
              </w:rPr>
            </w:pPr>
          </w:p>
        </w:tc>
      </w:tr>
    </w:tbl>
    <w:p w14:paraId="14ECD993" w14:textId="16278E86" w:rsidR="00C26337" w:rsidRDefault="00C26337">
      <w:pPr>
        <w:rPr>
          <w:rFonts w:asciiTheme="minorHAnsi" w:hAnsiTheme="minorHAnsi" w:cstheme="minorHAnsi"/>
        </w:rPr>
      </w:pPr>
    </w:p>
    <w:p w14:paraId="06935FCF" w14:textId="5ECF335B" w:rsidR="009C41DE" w:rsidRDefault="009C41DE">
      <w:pPr>
        <w:rPr>
          <w:rFonts w:asciiTheme="minorHAnsi" w:hAnsiTheme="minorHAnsi" w:cstheme="minorHAnsi"/>
        </w:rPr>
      </w:pPr>
    </w:p>
    <w:tbl>
      <w:tblPr>
        <w:tblStyle w:val="TableGrid"/>
        <w:tblW w:w="0" w:type="auto"/>
        <w:tblLook w:val="04A0" w:firstRow="1" w:lastRow="0" w:firstColumn="1" w:lastColumn="0" w:noHBand="0" w:noVBand="1"/>
      </w:tblPr>
      <w:tblGrid>
        <w:gridCol w:w="1435"/>
        <w:gridCol w:w="7915"/>
      </w:tblGrid>
      <w:tr w:rsidR="009C41DE" w14:paraId="2AAF8822" w14:textId="77777777" w:rsidTr="009C41DE">
        <w:tc>
          <w:tcPr>
            <w:tcW w:w="1435" w:type="dxa"/>
          </w:tcPr>
          <w:p w14:paraId="3B80496D" w14:textId="1F2E0B5B" w:rsidR="009C41DE" w:rsidRDefault="009C41DE">
            <w:pPr>
              <w:rPr>
                <w:rFonts w:asciiTheme="minorHAnsi" w:hAnsiTheme="minorHAnsi" w:cstheme="minorHAnsi"/>
              </w:rPr>
            </w:pPr>
            <w:r>
              <w:rPr>
                <w:rFonts w:asciiTheme="minorHAnsi" w:hAnsiTheme="minorHAnsi" w:cstheme="minorHAnsi"/>
              </w:rPr>
              <w:t>Signature</w:t>
            </w:r>
          </w:p>
        </w:tc>
        <w:tc>
          <w:tcPr>
            <w:tcW w:w="7915" w:type="dxa"/>
          </w:tcPr>
          <w:p w14:paraId="53256AD8" w14:textId="77777777" w:rsidR="009C41DE" w:rsidRDefault="009C41DE">
            <w:pPr>
              <w:rPr>
                <w:rFonts w:asciiTheme="minorHAnsi" w:hAnsiTheme="minorHAnsi" w:cstheme="minorHAnsi"/>
              </w:rPr>
            </w:pPr>
          </w:p>
          <w:p w14:paraId="438D9C3C" w14:textId="3029EAE7" w:rsidR="009C41DE" w:rsidRDefault="009C41DE">
            <w:pPr>
              <w:rPr>
                <w:rFonts w:asciiTheme="minorHAnsi" w:hAnsiTheme="minorHAnsi" w:cstheme="minorHAnsi"/>
              </w:rPr>
            </w:pPr>
          </w:p>
        </w:tc>
      </w:tr>
      <w:tr w:rsidR="009C41DE" w14:paraId="33ADF1F3" w14:textId="77777777" w:rsidTr="009C41DE">
        <w:tc>
          <w:tcPr>
            <w:tcW w:w="1435" w:type="dxa"/>
          </w:tcPr>
          <w:p w14:paraId="2B064E21" w14:textId="32270FF4" w:rsidR="009C41DE" w:rsidRDefault="009C41DE">
            <w:pPr>
              <w:rPr>
                <w:rFonts w:asciiTheme="minorHAnsi" w:hAnsiTheme="minorHAnsi" w:cstheme="minorHAnsi"/>
              </w:rPr>
            </w:pPr>
            <w:r>
              <w:rPr>
                <w:rFonts w:asciiTheme="minorHAnsi" w:hAnsiTheme="minorHAnsi" w:cstheme="minorHAnsi"/>
              </w:rPr>
              <w:t xml:space="preserve">Date: </w:t>
            </w:r>
          </w:p>
        </w:tc>
        <w:tc>
          <w:tcPr>
            <w:tcW w:w="7915" w:type="dxa"/>
          </w:tcPr>
          <w:p w14:paraId="2BF0104C" w14:textId="77777777" w:rsidR="009C41DE" w:rsidRDefault="009C41DE">
            <w:pPr>
              <w:rPr>
                <w:rFonts w:asciiTheme="minorHAnsi" w:hAnsiTheme="minorHAnsi" w:cstheme="minorHAnsi"/>
              </w:rPr>
            </w:pPr>
          </w:p>
        </w:tc>
      </w:tr>
    </w:tbl>
    <w:p w14:paraId="4DF21BE0" w14:textId="15D2D68D" w:rsidR="009C41DE" w:rsidRDefault="009C41DE">
      <w:pPr>
        <w:rPr>
          <w:rFonts w:asciiTheme="minorHAnsi" w:hAnsiTheme="minorHAnsi" w:cstheme="minorHAnsi"/>
        </w:rPr>
      </w:pPr>
    </w:p>
    <w:p w14:paraId="547D8CEE" w14:textId="6F9458A8" w:rsidR="009C41DE" w:rsidRDefault="009C41DE">
      <w:pPr>
        <w:rPr>
          <w:rFonts w:asciiTheme="minorHAnsi" w:hAnsiTheme="minorHAnsi" w:cstheme="minorHAnsi"/>
        </w:rPr>
      </w:pPr>
    </w:p>
    <w:p w14:paraId="291A08D6" w14:textId="065B4052" w:rsidR="009C41DE" w:rsidRDefault="009C41D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F4018ED" wp14:editId="7B910AE0">
                <wp:simplePos x="0" y="0"/>
                <wp:positionH relativeFrom="column">
                  <wp:posOffset>47766</wp:posOffset>
                </wp:positionH>
                <wp:positionV relativeFrom="paragraph">
                  <wp:posOffset>71850</wp:posOffset>
                </wp:positionV>
                <wp:extent cx="5875361" cy="20471"/>
                <wp:effectExtent l="0" t="0" r="30480" b="36830"/>
                <wp:wrapNone/>
                <wp:docPr id="24" name="Straight Connector 24"/>
                <wp:cNvGraphicFramePr/>
                <a:graphic xmlns:a="http://schemas.openxmlformats.org/drawingml/2006/main">
                  <a:graphicData uri="http://schemas.microsoft.com/office/word/2010/wordprocessingShape">
                    <wps:wsp>
                      <wps:cNvCnPr/>
                      <wps:spPr>
                        <a:xfrm flipV="1">
                          <a:off x="0" y="0"/>
                          <a:ext cx="5875361" cy="2047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EADED05" id="Straight Connector 2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5pt,5.65pt" to="46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" strokecolor="black [3200]" strokeweight="1.5pt">
                <v:stroke joinstyle="miter"/>
              </v:line>
            </w:pict>
          </mc:Fallback>
        </mc:AlternateContent>
      </w:r>
    </w:p>
    <w:p w14:paraId="75BF3086" w14:textId="494E7CA7" w:rsidR="009C41DE" w:rsidRPr="009C41DE" w:rsidRDefault="009C41DE">
      <w:pPr>
        <w:rPr>
          <w:rFonts w:asciiTheme="minorHAnsi" w:hAnsiTheme="minorHAnsi" w:cstheme="minorHAnsi"/>
          <w:i/>
          <w:iCs/>
        </w:rPr>
      </w:pPr>
      <w:r w:rsidRPr="009C41DE">
        <w:rPr>
          <w:rFonts w:asciiTheme="minorHAnsi" w:hAnsiTheme="minorHAnsi" w:cstheme="minorHAnsi"/>
          <w:i/>
          <w:iCs/>
        </w:rPr>
        <w:t>For Office Use Only</w:t>
      </w:r>
    </w:p>
    <w:p w14:paraId="24B52EDD" w14:textId="6310E4F0" w:rsidR="009C41DE" w:rsidRDefault="009C41DE">
      <w:pPr>
        <w:rPr>
          <w:rFonts w:asciiTheme="minorHAnsi" w:hAnsiTheme="minorHAnsi" w:cstheme="minorHAnsi"/>
        </w:rPr>
      </w:pPr>
    </w:p>
    <w:tbl>
      <w:tblPr>
        <w:tblStyle w:val="TableGrid"/>
        <w:tblW w:w="0" w:type="auto"/>
        <w:tblLook w:val="04A0" w:firstRow="1" w:lastRow="0" w:firstColumn="1" w:lastColumn="0" w:noHBand="0" w:noVBand="1"/>
      </w:tblPr>
      <w:tblGrid>
        <w:gridCol w:w="1705"/>
        <w:gridCol w:w="7645"/>
      </w:tblGrid>
      <w:tr w:rsidR="009C41DE" w14:paraId="07A49FB8" w14:textId="77777777" w:rsidTr="009C41DE">
        <w:tc>
          <w:tcPr>
            <w:tcW w:w="1705" w:type="dxa"/>
          </w:tcPr>
          <w:p w14:paraId="07D38B77" w14:textId="023F91E0" w:rsidR="009C41DE" w:rsidRDefault="009C41DE">
            <w:pPr>
              <w:rPr>
                <w:rFonts w:asciiTheme="minorHAnsi" w:hAnsiTheme="minorHAnsi" w:cstheme="minorHAnsi"/>
              </w:rPr>
            </w:pPr>
            <w:r>
              <w:rPr>
                <w:rFonts w:asciiTheme="minorHAnsi" w:hAnsiTheme="minorHAnsi" w:cstheme="minorHAnsi"/>
              </w:rPr>
              <w:t>Received by:</w:t>
            </w:r>
          </w:p>
        </w:tc>
        <w:tc>
          <w:tcPr>
            <w:tcW w:w="7645" w:type="dxa"/>
          </w:tcPr>
          <w:p w14:paraId="599A1857" w14:textId="77777777" w:rsidR="009C41DE" w:rsidRDefault="009C41DE">
            <w:pPr>
              <w:rPr>
                <w:rFonts w:asciiTheme="minorHAnsi" w:hAnsiTheme="minorHAnsi" w:cstheme="minorHAnsi"/>
              </w:rPr>
            </w:pPr>
          </w:p>
        </w:tc>
      </w:tr>
      <w:tr w:rsidR="009C41DE" w14:paraId="48C93062" w14:textId="77777777" w:rsidTr="009C41DE">
        <w:tc>
          <w:tcPr>
            <w:tcW w:w="1705" w:type="dxa"/>
          </w:tcPr>
          <w:p w14:paraId="51900EB7" w14:textId="44C7AA11" w:rsidR="009C41DE" w:rsidRDefault="009C41DE">
            <w:pPr>
              <w:rPr>
                <w:rFonts w:asciiTheme="minorHAnsi" w:hAnsiTheme="minorHAnsi" w:cstheme="minorHAnsi"/>
              </w:rPr>
            </w:pPr>
            <w:r>
              <w:rPr>
                <w:rFonts w:asciiTheme="minorHAnsi" w:hAnsiTheme="minorHAnsi" w:cstheme="minorHAnsi"/>
              </w:rPr>
              <w:t>Date received:</w:t>
            </w:r>
          </w:p>
        </w:tc>
        <w:tc>
          <w:tcPr>
            <w:tcW w:w="7645" w:type="dxa"/>
          </w:tcPr>
          <w:p w14:paraId="1E915727" w14:textId="77777777" w:rsidR="009C41DE" w:rsidRDefault="009C41DE">
            <w:pPr>
              <w:rPr>
                <w:rFonts w:asciiTheme="minorHAnsi" w:hAnsiTheme="minorHAnsi" w:cstheme="minorHAnsi"/>
              </w:rPr>
            </w:pPr>
          </w:p>
        </w:tc>
      </w:tr>
    </w:tbl>
    <w:p w14:paraId="1A2BB5F7" w14:textId="739C1D38" w:rsidR="009C41DE" w:rsidRDefault="009C41DE">
      <w:pPr>
        <w:rPr>
          <w:rFonts w:asciiTheme="minorHAnsi" w:hAnsiTheme="minorHAnsi" w:cstheme="minorHAnsi"/>
        </w:rPr>
      </w:pPr>
    </w:p>
    <w:p w14:paraId="4719D15F" w14:textId="4482163C" w:rsidR="009C41DE" w:rsidRPr="009C41DE" w:rsidRDefault="009C41DE">
      <w:pPr>
        <w:rPr>
          <w:rFonts w:asciiTheme="minorHAnsi" w:hAnsiTheme="minorHAnsi" w:cstheme="minorHAnsi"/>
          <w:b/>
          <w:bCs/>
          <w:sz w:val="24"/>
          <w:szCs w:val="24"/>
        </w:rPr>
      </w:pPr>
    </w:p>
    <w:p w14:paraId="4D9BC4C7" w14:textId="602E1FE5" w:rsidR="009C41DE" w:rsidRPr="009C41DE" w:rsidRDefault="009C41DE">
      <w:pPr>
        <w:rPr>
          <w:rFonts w:asciiTheme="minorHAnsi" w:hAnsiTheme="minorHAnsi" w:cstheme="minorHAnsi"/>
          <w:b/>
          <w:bCs/>
          <w:sz w:val="24"/>
          <w:szCs w:val="24"/>
        </w:rPr>
      </w:pPr>
      <w:r w:rsidRPr="009C41DE">
        <w:rPr>
          <w:rFonts w:asciiTheme="minorHAnsi" w:hAnsiTheme="minorHAnsi" w:cstheme="minorHAnsi"/>
          <w:b/>
          <w:bCs/>
          <w:sz w:val="24"/>
          <w:szCs w:val="24"/>
        </w:rPr>
        <w:t>Associate Dean’s Decision</w:t>
      </w:r>
    </w:p>
    <w:p w14:paraId="648A7CA4" w14:textId="2FDC815C" w:rsidR="009C41DE" w:rsidRDefault="009C41DE">
      <w:pPr>
        <w:rPr>
          <w:rFonts w:asciiTheme="minorHAnsi" w:hAnsiTheme="minorHAnsi" w:cstheme="minorHAnsi"/>
        </w:rPr>
      </w:pPr>
    </w:p>
    <w:tbl>
      <w:tblPr>
        <w:tblStyle w:val="TableGrid"/>
        <w:tblW w:w="0" w:type="auto"/>
        <w:tblLook w:val="04A0" w:firstRow="1" w:lastRow="0" w:firstColumn="1" w:lastColumn="0" w:noHBand="0" w:noVBand="1"/>
      </w:tblPr>
      <w:tblGrid>
        <w:gridCol w:w="1435"/>
        <w:gridCol w:w="270"/>
        <w:gridCol w:w="7645"/>
      </w:tblGrid>
      <w:tr w:rsidR="009C41DE" w14:paraId="51B0F49B" w14:textId="77777777" w:rsidTr="009C41DE">
        <w:tc>
          <w:tcPr>
            <w:tcW w:w="1435" w:type="dxa"/>
          </w:tcPr>
          <w:p w14:paraId="46CAE285" w14:textId="6D41D62D" w:rsidR="009C41DE" w:rsidRDefault="009C41DE">
            <w:pPr>
              <w:rPr>
                <w:rFonts w:asciiTheme="minorHAnsi" w:hAnsiTheme="minorHAnsi" w:cstheme="minorHAnsi"/>
              </w:rPr>
            </w:pPr>
            <w:r>
              <w:rPr>
                <w:rFonts w:asciiTheme="minorHAnsi" w:hAnsiTheme="minorHAnsi" w:cstheme="minorHAnsi"/>
              </w:rPr>
              <w:t>Approved</w:t>
            </w:r>
          </w:p>
        </w:tc>
        <w:tc>
          <w:tcPr>
            <w:tcW w:w="270" w:type="dxa"/>
            <w:tcBorders>
              <w:right w:val="single" w:sz="4" w:space="0" w:color="auto"/>
            </w:tcBorders>
          </w:tcPr>
          <w:p w14:paraId="5E3E52DE" w14:textId="77777777" w:rsidR="009C41DE" w:rsidRDefault="009C41DE">
            <w:pPr>
              <w:rPr>
                <w:rFonts w:asciiTheme="minorHAnsi" w:hAnsiTheme="minorHAnsi" w:cstheme="minorHAnsi"/>
              </w:rPr>
            </w:pPr>
          </w:p>
        </w:tc>
        <w:tc>
          <w:tcPr>
            <w:tcW w:w="7645" w:type="dxa"/>
            <w:tcBorders>
              <w:top w:val="nil"/>
              <w:left w:val="single" w:sz="4" w:space="0" w:color="auto"/>
              <w:bottom w:val="nil"/>
              <w:right w:val="nil"/>
            </w:tcBorders>
          </w:tcPr>
          <w:p w14:paraId="7060EEAA" w14:textId="1B2464DE" w:rsidR="009C41DE" w:rsidRDefault="009C41DE">
            <w:pPr>
              <w:rPr>
                <w:rFonts w:asciiTheme="minorHAnsi" w:hAnsiTheme="minorHAnsi" w:cstheme="minorHAnsi"/>
              </w:rPr>
            </w:pPr>
          </w:p>
        </w:tc>
      </w:tr>
      <w:tr w:rsidR="009C41DE" w14:paraId="349DF1DE" w14:textId="77777777" w:rsidTr="009C41DE">
        <w:tc>
          <w:tcPr>
            <w:tcW w:w="1435" w:type="dxa"/>
          </w:tcPr>
          <w:p w14:paraId="0CA4BA19" w14:textId="316F52D1" w:rsidR="009C41DE" w:rsidRDefault="009C41DE">
            <w:pPr>
              <w:rPr>
                <w:rFonts w:asciiTheme="minorHAnsi" w:hAnsiTheme="minorHAnsi" w:cstheme="minorHAnsi"/>
              </w:rPr>
            </w:pPr>
            <w:r>
              <w:rPr>
                <w:rFonts w:asciiTheme="minorHAnsi" w:hAnsiTheme="minorHAnsi" w:cstheme="minorHAnsi"/>
              </w:rPr>
              <w:t>Denied</w:t>
            </w:r>
          </w:p>
        </w:tc>
        <w:tc>
          <w:tcPr>
            <w:tcW w:w="270" w:type="dxa"/>
            <w:tcBorders>
              <w:right w:val="single" w:sz="4" w:space="0" w:color="auto"/>
            </w:tcBorders>
          </w:tcPr>
          <w:p w14:paraId="03932C2A" w14:textId="77777777" w:rsidR="009C41DE" w:rsidRDefault="009C41DE">
            <w:pPr>
              <w:rPr>
                <w:rFonts w:asciiTheme="minorHAnsi" w:hAnsiTheme="minorHAnsi" w:cstheme="minorHAnsi"/>
              </w:rPr>
            </w:pPr>
          </w:p>
        </w:tc>
        <w:tc>
          <w:tcPr>
            <w:tcW w:w="7645" w:type="dxa"/>
            <w:tcBorders>
              <w:top w:val="nil"/>
              <w:left w:val="single" w:sz="4" w:space="0" w:color="auto"/>
              <w:bottom w:val="nil"/>
              <w:right w:val="nil"/>
            </w:tcBorders>
          </w:tcPr>
          <w:p w14:paraId="2684181E" w14:textId="17FDEDA9" w:rsidR="009C41DE" w:rsidRDefault="009C41DE">
            <w:pPr>
              <w:rPr>
                <w:rFonts w:asciiTheme="minorHAnsi" w:hAnsiTheme="minorHAnsi" w:cstheme="minorHAnsi"/>
              </w:rPr>
            </w:pPr>
          </w:p>
        </w:tc>
      </w:tr>
      <w:tr w:rsidR="009C41DE" w14:paraId="334D23C1" w14:textId="77777777" w:rsidTr="009C41DE">
        <w:tc>
          <w:tcPr>
            <w:tcW w:w="1435" w:type="dxa"/>
          </w:tcPr>
          <w:p w14:paraId="2A54A99E" w14:textId="293DB61D" w:rsidR="009C41DE" w:rsidRDefault="009C41DE">
            <w:pPr>
              <w:rPr>
                <w:rFonts w:asciiTheme="minorHAnsi" w:hAnsiTheme="minorHAnsi" w:cstheme="minorHAnsi"/>
              </w:rPr>
            </w:pPr>
            <w:r>
              <w:rPr>
                <w:rFonts w:asciiTheme="minorHAnsi" w:hAnsiTheme="minorHAnsi" w:cstheme="minorHAnsi"/>
              </w:rPr>
              <w:t>Date Issued:</w:t>
            </w:r>
          </w:p>
        </w:tc>
        <w:tc>
          <w:tcPr>
            <w:tcW w:w="7915" w:type="dxa"/>
            <w:gridSpan w:val="2"/>
          </w:tcPr>
          <w:p w14:paraId="0CFBCF52" w14:textId="4011EA79" w:rsidR="009C41DE" w:rsidRDefault="009C41DE">
            <w:pPr>
              <w:rPr>
                <w:rFonts w:asciiTheme="minorHAnsi" w:hAnsiTheme="minorHAnsi" w:cstheme="minorHAnsi"/>
              </w:rPr>
            </w:pPr>
          </w:p>
        </w:tc>
      </w:tr>
      <w:tr w:rsidR="009C41DE" w14:paraId="3D0DD9F7" w14:textId="77777777" w:rsidTr="009C41DE">
        <w:tc>
          <w:tcPr>
            <w:tcW w:w="1435" w:type="dxa"/>
          </w:tcPr>
          <w:p w14:paraId="45608A4B" w14:textId="006F7E4F" w:rsidR="009C41DE" w:rsidRDefault="009C41DE">
            <w:pPr>
              <w:rPr>
                <w:rFonts w:asciiTheme="minorHAnsi" w:hAnsiTheme="minorHAnsi" w:cstheme="minorHAnsi"/>
              </w:rPr>
            </w:pPr>
            <w:r>
              <w:rPr>
                <w:rFonts w:asciiTheme="minorHAnsi" w:hAnsiTheme="minorHAnsi" w:cstheme="minorHAnsi"/>
              </w:rPr>
              <w:t>Notes:</w:t>
            </w:r>
          </w:p>
        </w:tc>
        <w:tc>
          <w:tcPr>
            <w:tcW w:w="7915" w:type="dxa"/>
            <w:gridSpan w:val="2"/>
          </w:tcPr>
          <w:p w14:paraId="732A9476" w14:textId="77777777" w:rsidR="009C41DE" w:rsidRDefault="009C41DE">
            <w:pPr>
              <w:rPr>
                <w:rFonts w:asciiTheme="minorHAnsi" w:hAnsiTheme="minorHAnsi" w:cstheme="minorHAnsi"/>
              </w:rPr>
            </w:pPr>
          </w:p>
          <w:p w14:paraId="23A64766" w14:textId="438E55FF" w:rsidR="009C41DE" w:rsidRDefault="009C41DE">
            <w:pPr>
              <w:rPr>
                <w:rFonts w:asciiTheme="minorHAnsi" w:hAnsiTheme="minorHAnsi" w:cstheme="minorHAnsi"/>
              </w:rPr>
            </w:pPr>
          </w:p>
        </w:tc>
      </w:tr>
    </w:tbl>
    <w:p w14:paraId="341F5B0F" w14:textId="77777777" w:rsidR="009C41DE" w:rsidRPr="00027A7E" w:rsidRDefault="009C41DE">
      <w:pPr>
        <w:rPr>
          <w:rFonts w:asciiTheme="minorHAnsi" w:hAnsiTheme="minorHAnsi" w:cstheme="minorHAnsi"/>
        </w:rPr>
      </w:pPr>
    </w:p>
    <w:sectPr w:rsidR="009C41DE" w:rsidRPr="0002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052F"/>
    <w:multiLevelType w:val="multilevel"/>
    <w:tmpl w:val="08F4B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82872"/>
    <w:multiLevelType w:val="multilevel"/>
    <w:tmpl w:val="BB821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81D02"/>
    <w:multiLevelType w:val="multilevel"/>
    <w:tmpl w:val="10A29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0473C9"/>
    <w:multiLevelType w:val="multilevel"/>
    <w:tmpl w:val="752C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796E1E"/>
    <w:multiLevelType w:val="multilevel"/>
    <w:tmpl w:val="8EB05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873"/>
    <w:multiLevelType w:val="multilevel"/>
    <w:tmpl w:val="6A5A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E12BF"/>
    <w:multiLevelType w:val="hybridMultilevel"/>
    <w:tmpl w:val="C4128102"/>
    <w:lvl w:ilvl="0" w:tplc="47249D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7E"/>
    <w:rsid w:val="00027A7E"/>
    <w:rsid w:val="006F1A54"/>
    <w:rsid w:val="009126E8"/>
    <w:rsid w:val="009C41DE"/>
    <w:rsid w:val="00C26337"/>
    <w:rsid w:val="00E23C8E"/>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4557"/>
  <w15:chartTrackingRefBased/>
  <w15:docId w15:val="{C44F251E-1112-4E58-ACCE-F5389F29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A7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7A7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027A7E"/>
  </w:style>
  <w:style w:type="character" w:customStyle="1" w:styleId="eop">
    <w:name w:val="eop"/>
    <w:basedOn w:val="DefaultParagraphFont"/>
    <w:rsid w:val="00027A7E"/>
  </w:style>
  <w:style w:type="table" w:styleId="TableGrid">
    <w:name w:val="Table Grid"/>
    <w:basedOn w:val="TableNormal"/>
    <w:uiPriority w:val="39"/>
    <w:rsid w:val="0002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19671">
      <w:bodyDiv w:val="1"/>
      <w:marLeft w:val="0"/>
      <w:marRight w:val="0"/>
      <w:marTop w:val="0"/>
      <w:marBottom w:val="0"/>
      <w:divBdr>
        <w:top w:val="none" w:sz="0" w:space="0" w:color="auto"/>
        <w:left w:val="none" w:sz="0" w:space="0" w:color="auto"/>
        <w:bottom w:val="none" w:sz="0" w:space="0" w:color="auto"/>
        <w:right w:val="none" w:sz="0" w:space="0" w:color="auto"/>
      </w:divBdr>
      <w:divsChild>
        <w:div w:id="949583634">
          <w:marLeft w:val="0"/>
          <w:marRight w:val="0"/>
          <w:marTop w:val="0"/>
          <w:marBottom w:val="0"/>
          <w:divBdr>
            <w:top w:val="none" w:sz="0" w:space="0" w:color="auto"/>
            <w:left w:val="none" w:sz="0" w:space="0" w:color="auto"/>
            <w:bottom w:val="none" w:sz="0" w:space="0" w:color="auto"/>
            <w:right w:val="none" w:sz="0" w:space="0" w:color="auto"/>
          </w:divBdr>
        </w:div>
        <w:div w:id="395204946">
          <w:marLeft w:val="0"/>
          <w:marRight w:val="0"/>
          <w:marTop w:val="0"/>
          <w:marBottom w:val="0"/>
          <w:divBdr>
            <w:top w:val="none" w:sz="0" w:space="0" w:color="auto"/>
            <w:left w:val="none" w:sz="0" w:space="0" w:color="auto"/>
            <w:bottom w:val="none" w:sz="0" w:space="0" w:color="auto"/>
            <w:right w:val="none" w:sz="0" w:space="0" w:color="auto"/>
          </w:divBdr>
        </w:div>
      </w:divsChild>
    </w:div>
    <w:div w:id="1367564818">
      <w:bodyDiv w:val="1"/>
      <w:marLeft w:val="0"/>
      <w:marRight w:val="0"/>
      <w:marTop w:val="0"/>
      <w:marBottom w:val="0"/>
      <w:divBdr>
        <w:top w:val="none" w:sz="0" w:space="0" w:color="auto"/>
        <w:left w:val="none" w:sz="0" w:space="0" w:color="auto"/>
        <w:bottom w:val="none" w:sz="0" w:space="0" w:color="auto"/>
        <w:right w:val="none" w:sz="0" w:space="0" w:color="auto"/>
      </w:divBdr>
      <w:divsChild>
        <w:div w:id="627205288">
          <w:marLeft w:val="0"/>
          <w:marRight w:val="0"/>
          <w:marTop w:val="0"/>
          <w:marBottom w:val="0"/>
          <w:divBdr>
            <w:top w:val="none" w:sz="0" w:space="0" w:color="auto"/>
            <w:left w:val="none" w:sz="0" w:space="0" w:color="auto"/>
            <w:bottom w:val="none" w:sz="0" w:space="0" w:color="auto"/>
            <w:right w:val="none" w:sz="0" w:space="0" w:color="auto"/>
          </w:divBdr>
        </w:div>
        <w:div w:id="1200583634">
          <w:marLeft w:val="0"/>
          <w:marRight w:val="0"/>
          <w:marTop w:val="0"/>
          <w:marBottom w:val="0"/>
          <w:divBdr>
            <w:top w:val="none" w:sz="0" w:space="0" w:color="auto"/>
            <w:left w:val="none" w:sz="0" w:space="0" w:color="auto"/>
            <w:bottom w:val="none" w:sz="0" w:space="0" w:color="auto"/>
            <w:right w:val="none" w:sz="0" w:space="0" w:color="auto"/>
          </w:divBdr>
        </w:div>
        <w:div w:id="1323195719">
          <w:marLeft w:val="0"/>
          <w:marRight w:val="0"/>
          <w:marTop w:val="0"/>
          <w:marBottom w:val="0"/>
          <w:divBdr>
            <w:top w:val="none" w:sz="0" w:space="0" w:color="auto"/>
            <w:left w:val="none" w:sz="0" w:space="0" w:color="auto"/>
            <w:bottom w:val="none" w:sz="0" w:space="0" w:color="auto"/>
            <w:right w:val="none" w:sz="0" w:space="0" w:color="auto"/>
          </w:divBdr>
        </w:div>
        <w:div w:id="171337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9774B4E8F8E468673E7E27595DA70" ma:contentTypeVersion="14" ma:contentTypeDescription="Create a new document." ma:contentTypeScope="" ma:versionID="eaa2878294e59432dcc42e74ea288fac">
  <xsd:schema xmlns:xsd="http://www.w3.org/2001/XMLSchema" xmlns:xs="http://www.w3.org/2001/XMLSchema" xmlns:p="http://schemas.microsoft.com/office/2006/metadata/properties" xmlns:ns3="fa7551a9-b8da-480d-91f4-718d6b570b50" xmlns:ns4="f7f7300e-97b7-4518-b6f7-2dbf21d131c4" targetNamespace="http://schemas.microsoft.com/office/2006/metadata/properties" ma:root="true" ma:fieldsID="3729a29b7237e62999503ec3c071f975" ns3:_="" ns4:_="">
    <xsd:import namespace="fa7551a9-b8da-480d-91f4-718d6b570b50"/>
    <xsd:import namespace="f7f7300e-97b7-4518-b6f7-2dbf21d13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51a9-b8da-480d-91f4-718d6b570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7300e-97b7-4518-b6f7-2dbf21d13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AC97-E484-4F3D-9EAA-374D986F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551a9-b8da-480d-91f4-718d6b570b50"/>
    <ds:schemaRef ds:uri="f7f7300e-97b7-4518-b6f7-2dbf21d1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E15AE-2354-4BDF-AFA6-5614427272B8}">
  <ds:schemaRefs>
    <ds:schemaRef ds:uri="http://purl.org/dc/dcmitype/"/>
    <ds:schemaRef ds:uri="f7f7300e-97b7-4518-b6f7-2dbf21d131c4"/>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fa7551a9-b8da-480d-91f4-718d6b570b50"/>
  </ds:schemaRefs>
</ds:datastoreItem>
</file>

<file path=customXml/itemProps3.xml><?xml version="1.0" encoding="utf-8"?>
<ds:datastoreItem xmlns:ds="http://schemas.openxmlformats.org/officeDocument/2006/customXml" ds:itemID="{9FCBFD2C-0343-41D0-A636-D610EFE4B89E}">
  <ds:schemaRefs>
    <ds:schemaRef ds:uri="http://schemas.microsoft.com/sharepoint/v3/contenttype/forms"/>
  </ds:schemaRefs>
</ds:datastoreItem>
</file>

<file path=customXml/itemProps4.xml><?xml version="1.0" encoding="utf-8"?>
<ds:datastoreItem xmlns:ds="http://schemas.openxmlformats.org/officeDocument/2006/customXml" ds:itemID="{1FE43675-2EA3-438D-98CC-0EDCC7CD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Koermer</dc:creator>
  <cp:keywords/>
  <dc:description/>
  <cp:lastModifiedBy>Nancy Dow</cp:lastModifiedBy>
  <cp:revision>2</cp:revision>
  <dcterms:created xsi:type="dcterms:W3CDTF">2021-09-22T14:21:00Z</dcterms:created>
  <dcterms:modified xsi:type="dcterms:W3CDTF">2021-09-22T14:21:00Z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0x0101009509774B4E8F8E468673E7E27595DA70</vt:lpwstr>
  </property>
</Properties>
</file>