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228" w:tblpY="1426"/>
        <w:tblW w:w="9699" w:type="dxa"/>
        <w:tblLayout w:type="fixed"/>
        <w:tblLook w:val="01E0" w:firstRow="1" w:lastRow="1" w:firstColumn="1" w:lastColumn="1" w:noHBand="0" w:noVBand="0"/>
      </w:tblPr>
      <w:tblGrid>
        <w:gridCol w:w="1278"/>
        <w:gridCol w:w="6676"/>
        <w:gridCol w:w="74"/>
        <w:gridCol w:w="1620"/>
        <w:gridCol w:w="51"/>
      </w:tblGrid>
      <w:tr w:rsidR="008637A7" w:rsidRPr="001F44A2" w:rsidTr="008F1E5D">
        <w:trPr>
          <w:trHeight w:val="1067"/>
        </w:trPr>
        <w:tc>
          <w:tcPr>
            <w:tcW w:w="7954" w:type="dxa"/>
            <w:gridSpan w:val="2"/>
            <w:tcBorders>
              <w:top w:val="single" w:sz="4" w:space="0" w:color="333333"/>
              <w:left w:val="single" w:sz="4" w:space="0" w:color="333333"/>
              <w:bottom w:val="single" w:sz="4" w:space="0" w:color="333333"/>
              <w:right w:val="single" w:sz="4" w:space="0" w:color="333333"/>
            </w:tcBorders>
            <w:vAlign w:val="center"/>
          </w:tcPr>
          <w:p w:rsidR="008637A7" w:rsidRPr="008637A7" w:rsidRDefault="008637A7" w:rsidP="008637A7">
            <w:pPr>
              <w:pStyle w:val="Heading1"/>
              <w:framePr w:hSpace="0" w:wrap="auto" w:vAnchor="margin" w:xAlign="left" w:yAlign="inline"/>
              <w:rPr>
                <w:sz w:val="18"/>
                <w:szCs w:val="18"/>
              </w:rPr>
            </w:pPr>
            <w:bookmarkStart w:id="0" w:name="_GoBack"/>
            <w:bookmarkEnd w:id="0"/>
            <w:r w:rsidRPr="008637A7">
              <w:rPr>
                <w:sz w:val="18"/>
                <w:szCs w:val="18"/>
              </w:rPr>
              <w:t>Transfer of records to harford Community College Archives</w:t>
            </w:r>
          </w:p>
          <w:p w:rsidR="008637A7" w:rsidRPr="008637A7" w:rsidRDefault="008637A7" w:rsidP="008637A7">
            <w:pPr>
              <w:jc w:val="center"/>
              <w:rPr>
                <w:sz w:val="13"/>
                <w:szCs w:val="13"/>
              </w:rPr>
            </w:pPr>
            <w:r w:rsidRPr="008637A7">
              <w:rPr>
                <w:sz w:val="13"/>
                <w:szCs w:val="13"/>
              </w:rPr>
              <w:t>Harford Community College Library</w:t>
            </w:r>
            <w:r w:rsidR="00720CDE">
              <w:rPr>
                <w:sz w:val="13"/>
                <w:szCs w:val="13"/>
              </w:rPr>
              <w:t xml:space="preserve"> and Information Resources</w:t>
            </w:r>
            <w:r w:rsidRPr="008637A7">
              <w:rPr>
                <w:sz w:val="13"/>
                <w:szCs w:val="13"/>
              </w:rPr>
              <w:t xml:space="preserve"> </w:t>
            </w:r>
          </w:p>
          <w:p w:rsidR="008637A7" w:rsidRPr="008637A7" w:rsidRDefault="008637A7" w:rsidP="008637A7">
            <w:pPr>
              <w:jc w:val="center"/>
              <w:rPr>
                <w:sz w:val="13"/>
                <w:szCs w:val="13"/>
              </w:rPr>
            </w:pPr>
            <w:r w:rsidRPr="008637A7">
              <w:rPr>
                <w:sz w:val="13"/>
                <w:szCs w:val="13"/>
              </w:rPr>
              <w:t>401 Thomas Run Road</w:t>
            </w:r>
          </w:p>
          <w:p w:rsidR="008637A7" w:rsidRPr="008637A7" w:rsidRDefault="008637A7" w:rsidP="008637A7">
            <w:pPr>
              <w:jc w:val="center"/>
              <w:rPr>
                <w:sz w:val="13"/>
                <w:szCs w:val="13"/>
              </w:rPr>
            </w:pPr>
            <w:r w:rsidRPr="008637A7">
              <w:rPr>
                <w:sz w:val="13"/>
                <w:szCs w:val="13"/>
              </w:rPr>
              <w:t>Bel Air, MD 21015</w:t>
            </w:r>
          </w:p>
          <w:p w:rsidR="008637A7" w:rsidRPr="00CE2EBA" w:rsidRDefault="008637A7" w:rsidP="008637A7">
            <w:pPr>
              <w:jc w:val="center"/>
            </w:pPr>
            <w:r w:rsidRPr="008637A7">
              <w:rPr>
                <w:sz w:val="13"/>
                <w:szCs w:val="13"/>
              </w:rPr>
              <w:t>443-412-2268</w:t>
            </w:r>
          </w:p>
        </w:tc>
        <w:tc>
          <w:tcPr>
            <w:tcW w:w="1745" w:type="dxa"/>
            <w:gridSpan w:val="3"/>
            <w:tcBorders>
              <w:top w:val="single" w:sz="4" w:space="0" w:color="333333"/>
              <w:left w:val="single" w:sz="4" w:space="0" w:color="333333"/>
              <w:bottom w:val="single" w:sz="4" w:space="0" w:color="333333"/>
              <w:right w:val="single" w:sz="4" w:space="0" w:color="333333"/>
            </w:tcBorders>
            <w:vAlign w:val="center"/>
          </w:tcPr>
          <w:p w:rsidR="008637A7" w:rsidRPr="00CE2EBA" w:rsidRDefault="008637A7" w:rsidP="008637A7">
            <w:pPr>
              <w:pStyle w:val="Heading1"/>
              <w:framePr w:hSpace="0" w:wrap="auto" w:vAnchor="margin" w:xAlign="left" w:yAlign="inline"/>
            </w:pPr>
            <w:r w:rsidRPr="00CE2EBA">
              <w:t>ACCEssion</w:t>
            </w:r>
          </w:p>
          <w:p w:rsidR="008637A7" w:rsidRPr="00CE2EBA" w:rsidRDefault="008637A7" w:rsidP="008637A7">
            <w:pPr>
              <w:pStyle w:val="Heading1"/>
              <w:framePr w:hSpace="0" w:wrap="auto" w:vAnchor="margin" w:xAlign="left" w:yAlign="inline"/>
            </w:pPr>
            <w:r w:rsidRPr="00CE2EBA">
              <w:t>No.</w:t>
            </w:r>
          </w:p>
          <w:p w:rsidR="008637A7" w:rsidRDefault="008637A7" w:rsidP="008637A7"/>
          <w:p w:rsidR="008637A7" w:rsidRPr="00CE2EBA" w:rsidRDefault="008637A7" w:rsidP="008637A7">
            <w:r>
              <w:t>_____________</w:t>
            </w:r>
          </w:p>
        </w:tc>
      </w:tr>
      <w:tr w:rsidR="008637A7" w:rsidRPr="001F44A2" w:rsidTr="008F1E5D">
        <w:trPr>
          <w:gridAfter w:val="1"/>
          <w:wAfter w:w="51" w:type="dxa"/>
          <w:trHeight w:val="2615"/>
        </w:trPr>
        <w:tc>
          <w:tcPr>
            <w:tcW w:w="9648" w:type="dxa"/>
            <w:gridSpan w:val="4"/>
            <w:tcBorders>
              <w:top w:val="single" w:sz="4" w:space="0" w:color="333333"/>
              <w:left w:val="single" w:sz="4" w:space="0" w:color="333333"/>
              <w:bottom w:val="single" w:sz="4" w:space="0" w:color="333333"/>
              <w:right w:val="single" w:sz="4" w:space="0" w:color="333333"/>
            </w:tcBorders>
            <w:vAlign w:val="center"/>
          </w:tcPr>
          <w:p w:rsidR="008637A7" w:rsidRPr="007969BA" w:rsidRDefault="00720CDE" w:rsidP="008637A7">
            <w:pPr>
              <w:rPr>
                <w:b/>
                <w:sz w:val="18"/>
              </w:rPr>
            </w:pPr>
            <w:r>
              <w:rPr>
                <w:b/>
                <w:sz w:val="18"/>
              </w:rPr>
              <w:t>Department/Division:</w:t>
            </w:r>
            <w:r w:rsidR="008637A7" w:rsidRPr="007969BA">
              <w:rPr>
                <w:b/>
                <w:sz w:val="18"/>
              </w:rPr>
              <w:t xml:space="preserve">                                     </w:t>
            </w:r>
          </w:p>
          <w:p w:rsidR="008637A7" w:rsidRPr="007969BA" w:rsidRDefault="008637A7" w:rsidP="008637A7">
            <w:pPr>
              <w:rPr>
                <w:b/>
                <w:sz w:val="18"/>
              </w:rPr>
            </w:pPr>
          </w:p>
          <w:p w:rsidR="00720CDE" w:rsidRDefault="009F417E" w:rsidP="008637A7">
            <w:pPr>
              <w:rPr>
                <w:b/>
                <w:sz w:val="18"/>
              </w:rPr>
            </w:pPr>
            <w:r w:rsidRPr="007969BA">
              <w:rPr>
                <w:b/>
                <w:sz w:val="18"/>
              </w:rPr>
              <w:t>__________________________</w:t>
            </w:r>
            <w:r w:rsidR="00720CDE">
              <w:rPr>
                <w:b/>
                <w:sz w:val="18"/>
              </w:rPr>
              <w:t>__________________________</w:t>
            </w:r>
          </w:p>
          <w:p w:rsidR="009F417E" w:rsidRPr="007969BA" w:rsidRDefault="009F417E" w:rsidP="008637A7">
            <w:pPr>
              <w:rPr>
                <w:b/>
                <w:sz w:val="18"/>
              </w:rPr>
            </w:pPr>
            <w:r w:rsidRPr="007969BA">
              <w:rPr>
                <w:b/>
                <w:sz w:val="18"/>
              </w:rPr>
              <w:t xml:space="preserve">                  </w:t>
            </w:r>
          </w:p>
          <w:p w:rsidR="009F417E" w:rsidRPr="007969BA" w:rsidRDefault="008637A7" w:rsidP="008637A7">
            <w:pPr>
              <w:rPr>
                <w:b/>
                <w:sz w:val="18"/>
              </w:rPr>
            </w:pPr>
            <w:r w:rsidRPr="007969BA">
              <w:rPr>
                <w:b/>
                <w:sz w:val="18"/>
              </w:rPr>
              <w:t>Address</w:t>
            </w:r>
            <w:r w:rsidR="009F417E" w:rsidRPr="007969BA">
              <w:rPr>
                <w:b/>
                <w:sz w:val="18"/>
              </w:rPr>
              <w:t>:</w:t>
            </w:r>
            <w:r w:rsidRPr="007969BA">
              <w:rPr>
                <w:b/>
                <w:sz w:val="18"/>
              </w:rPr>
              <w:t xml:space="preserve">                                                    Contact</w:t>
            </w:r>
            <w:r w:rsidR="009F417E" w:rsidRPr="007969BA">
              <w:rPr>
                <w:b/>
                <w:sz w:val="18"/>
              </w:rPr>
              <w:t xml:space="preserve"> Name:  _______________________ </w:t>
            </w:r>
          </w:p>
          <w:p w:rsidR="008637A7" w:rsidRPr="007969BA" w:rsidRDefault="007969BA" w:rsidP="008637A7">
            <w:pPr>
              <w:rPr>
                <w:b/>
                <w:sz w:val="18"/>
              </w:rPr>
            </w:pPr>
            <w:r>
              <w:rPr>
                <w:b/>
                <w:sz w:val="18"/>
              </w:rPr>
              <w:t xml:space="preserve"> </w:t>
            </w:r>
            <w:r w:rsidR="009F417E" w:rsidRPr="007969BA">
              <w:rPr>
                <w:b/>
                <w:sz w:val="18"/>
              </w:rPr>
              <w:t xml:space="preserve">                                                                 </w:t>
            </w:r>
            <w:r w:rsidR="008637A7" w:rsidRPr="007969BA">
              <w:rPr>
                <w:b/>
                <w:sz w:val="18"/>
              </w:rPr>
              <w:t>Phone Number</w:t>
            </w:r>
            <w:r w:rsidR="009F417E" w:rsidRPr="007969BA">
              <w:rPr>
                <w:b/>
                <w:sz w:val="18"/>
              </w:rPr>
              <w:t>: _______________________</w:t>
            </w:r>
          </w:p>
          <w:p w:rsidR="009F417E" w:rsidRPr="007969BA" w:rsidRDefault="009F417E" w:rsidP="008637A7">
            <w:pPr>
              <w:rPr>
                <w:b/>
                <w:sz w:val="18"/>
              </w:rPr>
            </w:pPr>
            <w:r w:rsidRPr="007969BA">
              <w:rPr>
                <w:b/>
                <w:sz w:val="18"/>
              </w:rPr>
              <w:t xml:space="preserve">                                                                                 Email:  _______________________</w:t>
            </w:r>
          </w:p>
          <w:p w:rsidR="00FA68B0" w:rsidRPr="007969BA" w:rsidRDefault="00FA68B0" w:rsidP="00FA68B0">
            <w:pPr>
              <w:pStyle w:val="Heading1"/>
              <w:framePr w:hSpace="0" w:wrap="auto" w:vAnchor="margin" w:xAlign="left" w:yAlign="inline"/>
              <w:rPr>
                <w:sz w:val="18"/>
                <w:szCs w:val="18"/>
              </w:rPr>
            </w:pPr>
          </w:p>
          <w:p w:rsidR="00FA68B0" w:rsidRPr="007969BA" w:rsidRDefault="00FA68B0" w:rsidP="00FA68B0">
            <w:pPr>
              <w:pStyle w:val="Heading1"/>
              <w:framePr w:hSpace="0" w:wrap="auto" w:vAnchor="margin" w:xAlign="left" w:yAlign="inline"/>
              <w:rPr>
                <w:sz w:val="18"/>
                <w:szCs w:val="18"/>
              </w:rPr>
            </w:pPr>
          </w:p>
          <w:p w:rsidR="00FA68B0" w:rsidRPr="007969BA" w:rsidRDefault="00FA68B0" w:rsidP="00FA68B0">
            <w:pPr>
              <w:pStyle w:val="Heading1"/>
              <w:framePr w:hSpace="0" w:wrap="auto" w:vAnchor="margin" w:xAlign="left" w:yAlign="inline"/>
              <w:rPr>
                <w:sz w:val="18"/>
                <w:szCs w:val="18"/>
              </w:rPr>
            </w:pPr>
            <w:r w:rsidRPr="007969BA">
              <w:rPr>
                <w:sz w:val="18"/>
                <w:szCs w:val="18"/>
              </w:rPr>
              <w:t>Is This a regular</w:t>
            </w:r>
            <w:r w:rsidR="00720CDE">
              <w:rPr>
                <w:sz w:val="18"/>
                <w:szCs w:val="18"/>
              </w:rPr>
              <w:t>ly</w:t>
            </w:r>
            <w:r w:rsidRPr="007969BA">
              <w:rPr>
                <w:sz w:val="18"/>
                <w:szCs w:val="18"/>
              </w:rPr>
              <w:t xml:space="preserve"> scheduled transfer?</w:t>
            </w:r>
            <w:r w:rsidRPr="007969BA">
              <w:rPr>
                <w:b w:val="0"/>
                <w:sz w:val="18"/>
                <w:szCs w:val="18"/>
              </w:rPr>
              <w:t xml:space="preserve">           </w:t>
            </w:r>
            <w:r w:rsidRPr="007969BA">
              <w:rPr>
                <w:sz w:val="18"/>
                <w:szCs w:val="18"/>
              </w:rPr>
              <w:t>Y    /     N</w:t>
            </w:r>
          </w:p>
          <w:p w:rsidR="009F417E" w:rsidRPr="001F44A2" w:rsidRDefault="009F417E" w:rsidP="008637A7"/>
        </w:tc>
      </w:tr>
      <w:tr w:rsidR="0088446B" w:rsidRPr="001F44A2" w:rsidTr="008F1E5D">
        <w:trPr>
          <w:trHeight w:val="1247"/>
        </w:trPr>
        <w:tc>
          <w:tcPr>
            <w:tcW w:w="1278" w:type="dxa"/>
            <w:tcBorders>
              <w:top w:val="single" w:sz="4" w:space="0" w:color="333333"/>
              <w:left w:val="single" w:sz="4" w:space="0" w:color="333333"/>
              <w:bottom w:val="single" w:sz="4" w:space="0" w:color="333333"/>
              <w:right w:val="single" w:sz="4" w:space="0" w:color="333333"/>
            </w:tcBorders>
            <w:vAlign w:val="center"/>
          </w:tcPr>
          <w:p w:rsidR="0088446B" w:rsidRDefault="0088446B" w:rsidP="0088446B"/>
          <w:p w:rsidR="00FA68B0" w:rsidRDefault="008F1E5D" w:rsidP="0088446B">
            <w:pPr>
              <w:rPr>
                <w:b/>
              </w:rPr>
            </w:pPr>
            <w:r>
              <w:rPr>
                <w:b/>
              </w:rPr>
              <w:t>TOTAL No.</w:t>
            </w:r>
            <w:r w:rsidR="00FA68B0">
              <w:rPr>
                <w:b/>
              </w:rPr>
              <w:t xml:space="preserve"> OF BOXES:</w:t>
            </w:r>
          </w:p>
          <w:p w:rsidR="0088446B" w:rsidRPr="0088446B" w:rsidRDefault="00FA68B0" w:rsidP="0088446B">
            <w:pPr>
              <w:rPr>
                <w:b/>
              </w:rPr>
            </w:pPr>
            <w:r>
              <w:rPr>
                <w:b/>
              </w:rPr>
              <w:t xml:space="preserve">             ________</w:t>
            </w:r>
            <w:r w:rsidR="0088446B" w:rsidRPr="0088446B">
              <w:rPr>
                <w:b/>
              </w:rPr>
              <w:t xml:space="preserve">     </w:t>
            </w:r>
          </w:p>
          <w:p w:rsidR="0088446B" w:rsidRPr="0088446B" w:rsidRDefault="0088446B" w:rsidP="0088446B"/>
        </w:tc>
        <w:tc>
          <w:tcPr>
            <w:tcW w:w="6750" w:type="dxa"/>
            <w:gridSpan w:val="2"/>
            <w:tcBorders>
              <w:top w:val="single" w:sz="4" w:space="0" w:color="333333"/>
              <w:left w:val="single" w:sz="4" w:space="0" w:color="333333"/>
              <w:bottom w:val="single" w:sz="4" w:space="0" w:color="333333"/>
              <w:right w:val="single" w:sz="4" w:space="0" w:color="333333"/>
            </w:tcBorders>
            <w:vAlign w:val="center"/>
          </w:tcPr>
          <w:p w:rsidR="0088446B" w:rsidRDefault="0088446B" w:rsidP="008637A7">
            <w:pPr>
              <w:pStyle w:val="Heading1"/>
              <w:framePr w:hSpace="0" w:wrap="auto" w:vAnchor="margin" w:xAlign="left" w:yAlign="inline"/>
            </w:pPr>
            <w:r>
              <w:t>Title for this group of files or this transfer, if available:</w:t>
            </w:r>
          </w:p>
          <w:p w:rsidR="0088446B" w:rsidRDefault="0088446B" w:rsidP="0088446B"/>
          <w:p w:rsidR="0088446B" w:rsidRPr="0088446B" w:rsidRDefault="0088446B" w:rsidP="0088446B">
            <w:r>
              <w:t>________________________________________________________</w:t>
            </w:r>
          </w:p>
        </w:tc>
        <w:tc>
          <w:tcPr>
            <w:tcW w:w="1671" w:type="dxa"/>
            <w:gridSpan w:val="2"/>
            <w:tcBorders>
              <w:top w:val="single" w:sz="4" w:space="0" w:color="333333"/>
              <w:left w:val="single" w:sz="4" w:space="0" w:color="333333"/>
              <w:bottom w:val="single" w:sz="4" w:space="0" w:color="333333"/>
              <w:right w:val="single" w:sz="4" w:space="0" w:color="333333"/>
            </w:tcBorders>
            <w:vAlign w:val="center"/>
          </w:tcPr>
          <w:p w:rsidR="0088446B" w:rsidRDefault="0088446B" w:rsidP="008637A7">
            <w:pPr>
              <w:pStyle w:val="Heading1"/>
              <w:framePr w:hSpace="0" w:wrap="auto" w:vAnchor="margin" w:xAlign="left" w:yAlign="inline"/>
            </w:pPr>
            <w:r>
              <w:t>Scope dates, inclusive:</w:t>
            </w:r>
          </w:p>
          <w:p w:rsidR="0088446B" w:rsidRDefault="0088446B" w:rsidP="0088446B"/>
          <w:p w:rsidR="0088446B" w:rsidRPr="0088446B" w:rsidRDefault="0088446B" w:rsidP="0088446B">
            <w:r>
              <w:t>_______________</w:t>
            </w:r>
          </w:p>
        </w:tc>
      </w:tr>
      <w:tr w:rsidR="008637A7" w:rsidRPr="001F44A2" w:rsidTr="008F1E5D">
        <w:trPr>
          <w:trHeight w:val="4703"/>
        </w:trPr>
        <w:tc>
          <w:tcPr>
            <w:tcW w:w="1278" w:type="dxa"/>
            <w:vMerge w:val="restart"/>
            <w:tcBorders>
              <w:top w:val="single" w:sz="4" w:space="0" w:color="333333"/>
              <w:left w:val="single" w:sz="4" w:space="0" w:color="333333"/>
              <w:bottom w:val="single" w:sz="4" w:space="0" w:color="333333"/>
              <w:right w:val="single" w:sz="4" w:space="0" w:color="333333"/>
            </w:tcBorders>
          </w:tcPr>
          <w:p w:rsidR="008637A7" w:rsidRPr="007969BA" w:rsidRDefault="00FA68B0" w:rsidP="008637A7">
            <w:pPr>
              <w:pStyle w:val="Date"/>
              <w:framePr w:hSpace="0" w:wrap="auto" w:vAnchor="margin" w:xAlign="left" w:yAlign="inline"/>
              <w:rPr>
                <w:b/>
                <w:sz w:val="16"/>
                <w:szCs w:val="16"/>
              </w:rPr>
            </w:pPr>
            <w:r w:rsidRPr="007969BA">
              <w:rPr>
                <w:b/>
                <w:sz w:val="16"/>
                <w:szCs w:val="16"/>
              </w:rPr>
              <w:t>CONTAINER NO:</w:t>
            </w:r>
          </w:p>
        </w:tc>
        <w:tc>
          <w:tcPr>
            <w:tcW w:w="6750" w:type="dxa"/>
            <w:gridSpan w:val="2"/>
            <w:tcBorders>
              <w:top w:val="single" w:sz="4" w:space="0" w:color="333333"/>
              <w:left w:val="single" w:sz="4" w:space="0" w:color="333333"/>
              <w:bottom w:val="single" w:sz="4" w:space="0" w:color="333333"/>
              <w:right w:val="single" w:sz="4" w:space="0" w:color="333333"/>
            </w:tcBorders>
            <w:vAlign w:val="center"/>
          </w:tcPr>
          <w:p w:rsidR="00FA68B0" w:rsidRDefault="00FA68B0" w:rsidP="008637A7">
            <w:pPr>
              <w:rPr>
                <w:b/>
              </w:rPr>
            </w:pPr>
          </w:p>
          <w:p w:rsidR="006E4D5B" w:rsidRDefault="00FA68B0" w:rsidP="008637A7">
            <w:pPr>
              <w:rPr>
                <w:b/>
              </w:rPr>
            </w:pPr>
            <w:r>
              <w:rPr>
                <w:b/>
              </w:rPr>
              <w:t xml:space="preserve"> </w:t>
            </w:r>
          </w:p>
          <w:p w:rsidR="008637A7" w:rsidRPr="006E4D5B" w:rsidRDefault="006E4D5B" w:rsidP="008637A7">
            <w:pPr>
              <w:rPr>
                <w:b/>
                <w:sz w:val="16"/>
                <w:szCs w:val="16"/>
              </w:rPr>
            </w:pPr>
            <w:r>
              <w:rPr>
                <w:b/>
                <w:sz w:val="16"/>
                <w:szCs w:val="16"/>
              </w:rPr>
              <w:t xml:space="preserve">               </w:t>
            </w:r>
            <w:r w:rsidR="00FA68B0" w:rsidRPr="006E4D5B">
              <w:rPr>
                <w:b/>
                <w:sz w:val="16"/>
                <w:szCs w:val="16"/>
              </w:rPr>
              <w:t>BRIEF DESCRIPTION:</w:t>
            </w: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Default="00FA68B0" w:rsidP="008637A7">
            <w:pPr>
              <w:rPr>
                <w:b/>
              </w:rPr>
            </w:pPr>
          </w:p>
          <w:p w:rsidR="00FA68B0" w:rsidRPr="00FA68B0" w:rsidRDefault="00FA68B0" w:rsidP="008637A7">
            <w:pPr>
              <w:rPr>
                <w:b/>
              </w:rPr>
            </w:pPr>
          </w:p>
        </w:tc>
        <w:tc>
          <w:tcPr>
            <w:tcW w:w="1671" w:type="dxa"/>
            <w:gridSpan w:val="2"/>
            <w:tcBorders>
              <w:top w:val="single" w:sz="4" w:space="0" w:color="333333"/>
              <w:left w:val="single" w:sz="4" w:space="0" w:color="333333"/>
              <w:bottom w:val="single" w:sz="4" w:space="0" w:color="333333"/>
              <w:right w:val="single" w:sz="4" w:space="0" w:color="333333"/>
            </w:tcBorders>
            <w:vAlign w:val="center"/>
          </w:tcPr>
          <w:p w:rsidR="008637A7" w:rsidRPr="006E4D5B" w:rsidRDefault="006E4D5B" w:rsidP="008637A7">
            <w:pPr>
              <w:jc w:val="right"/>
              <w:rPr>
                <w:b/>
                <w:sz w:val="14"/>
                <w:szCs w:val="14"/>
              </w:rPr>
            </w:pPr>
            <w:r w:rsidRPr="006E4D5B">
              <w:rPr>
                <w:b/>
                <w:sz w:val="14"/>
                <w:szCs w:val="14"/>
              </w:rPr>
              <w:t>Special Format /</w:t>
            </w:r>
          </w:p>
          <w:p w:rsidR="006E4D5B" w:rsidRDefault="006E4D5B" w:rsidP="006E4D5B">
            <w:pPr>
              <w:jc w:val="right"/>
              <w:rPr>
                <w:b/>
                <w:sz w:val="14"/>
                <w:szCs w:val="14"/>
              </w:rPr>
            </w:pPr>
            <w:r w:rsidRPr="006E4D5B">
              <w:rPr>
                <w:b/>
                <w:sz w:val="14"/>
                <w:szCs w:val="14"/>
              </w:rPr>
              <w:t>Preservation Issue</w:t>
            </w:r>
            <w:r>
              <w:rPr>
                <w:b/>
                <w:sz w:val="14"/>
                <w:szCs w:val="14"/>
              </w:rPr>
              <w:t>:</w:t>
            </w: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Default="006E4D5B" w:rsidP="006E4D5B">
            <w:pPr>
              <w:jc w:val="right"/>
              <w:rPr>
                <w:b/>
                <w:sz w:val="14"/>
                <w:szCs w:val="14"/>
              </w:rPr>
            </w:pPr>
          </w:p>
          <w:p w:rsidR="006E4D5B" w:rsidRPr="006E4D5B" w:rsidRDefault="006E4D5B" w:rsidP="006E4D5B">
            <w:pPr>
              <w:jc w:val="right"/>
              <w:rPr>
                <w:b/>
                <w:sz w:val="16"/>
                <w:szCs w:val="16"/>
              </w:rPr>
            </w:pPr>
          </w:p>
        </w:tc>
      </w:tr>
      <w:tr w:rsidR="008F1E5D" w:rsidRPr="001F44A2" w:rsidTr="007969BA">
        <w:trPr>
          <w:trHeight w:val="707"/>
        </w:trPr>
        <w:tc>
          <w:tcPr>
            <w:tcW w:w="1278" w:type="dxa"/>
            <w:vMerge/>
            <w:tcBorders>
              <w:top w:val="single" w:sz="4" w:space="0" w:color="333333"/>
              <w:left w:val="single" w:sz="4" w:space="0" w:color="333333"/>
              <w:bottom w:val="single" w:sz="4" w:space="0" w:color="333333"/>
              <w:right w:val="single" w:sz="4" w:space="0" w:color="333333"/>
            </w:tcBorders>
            <w:vAlign w:val="center"/>
          </w:tcPr>
          <w:p w:rsidR="008F1E5D" w:rsidRPr="001F44A2" w:rsidRDefault="008F1E5D" w:rsidP="008637A7"/>
        </w:tc>
        <w:tc>
          <w:tcPr>
            <w:tcW w:w="6750" w:type="dxa"/>
            <w:gridSpan w:val="2"/>
            <w:tcBorders>
              <w:top w:val="single" w:sz="4" w:space="0" w:color="333333"/>
              <w:left w:val="single" w:sz="4" w:space="0" w:color="333333"/>
              <w:bottom w:val="single" w:sz="6" w:space="0" w:color="auto"/>
              <w:right w:val="single" w:sz="4" w:space="0" w:color="333333"/>
            </w:tcBorders>
            <w:vAlign w:val="center"/>
          </w:tcPr>
          <w:p w:rsidR="008F1E5D" w:rsidRDefault="008F1E5D" w:rsidP="008F1E5D">
            <w:pPr>
              <w:pStyle w:val="RightAligned"/>
              <w:jc w:val="left"/>
              <w:rPr>
                <w:caps w:val="0"/>
                <w:sz w:val="14"/>
                <w:szCs w:val="14"/>
              </w:rPr>
            </w:pPr>
          </w:p>
          <w:p w:rsidR="008F1E5D" w:rsidRPr="008F1E5D" w:rsidRDefault="008F1E5D" w:rsidP="008F1E5D">
            <w:pPr>
              <w:pStyle w:val="RightAligned"/>
              <w:jc w:val="left"/>
              <w:rPr>
                <w:caps w:val="0"/>
                <w:sz w:val="14"/>
                <w:szCs w:val="14"/>
              </w:rPr>
            </w:pPr>
            <w:r w:rsidRPr="008F1E5D">
              <w:rPr>
                <w:caps w:val="0"/>
                <w:sz w:val="14"/>
                <w:szCs w:val="14"/>
              </w:rPr>
              <w:t>The above-described materials are transferred to the permanent custody of the HCC Archives for examination, arrangement, maintenance,</w:t>
            </w:r>
            <w:r w:rsidR="00720CDE">
              <w:rPr>
                <w:caps w:val="0"/>
                <w:sz w:val="14"/>
                <w:szCs w:val="14"/>
              </w:rPr>
              <w:t xml:space="preserve"> possible digitization,</w:t>
            </w:r>
            <w:r w:rsidRPr="008F1E5D">
              <w:rPr>
                <w:caps w:val="0"/>
                <w:sz w:val="14"/>
                <w:szCs w:val="14"/>
              </w:rPr>
              <w:t xml:space="preserve"> </w:t>
            </w:r>
            <w:r w:rsidRPr="008F1E5D">
              <w:rPr>
                <w:i/>
                <w:caps w:val="0"/>
                <w:sz w:val="14"/>
                <w:szCs w:val="14"/>
              </w:rPr>
              <w:t>and</w:t>
            </w:r>
            <w:r w:rsidRPr="008F1E5D">
              <w:rPr>
                <w:caps w:val="0"/>
                <w:sz w:val="14"/>
                <w:szCs w:val="14"/>
              </w:rPr>
              <w:t xml:space="preserve"> </w:t>
            </w:r>
            <w:r w:rsidRPr="008F1E5D">
              <w:rPr>
                <w:i/>
                <w:caps w:val="0"/>
                <w:sz w:val="14"/>
                <w:szCs w:val="14"/>
              </w:rPr>
              <w:t>disposition</w:t>
            </w:r>
            <w:r w:rsidRPr="008F1E5D">
              <w:rPr>
                <w:caps w:val="0"/>
                <w:sz w:val="14"/>
                <w:szCs w:val="14"/>
              </w:rPr>
              <w:t>.</w:t>
            </w:r>
          </w:p>
          <w:p w:rsidR="008F1E5D" w:rsidRPr="008F1E5D" w:rsidRDefault="008F1E5D" w:rsidP="008F1E5D">
            <w:pPr>
              <w:pStyle w:val="RightAligned"/>
              <w:jc w:val="left"/>
              <w:rPr>
                <w:caps w:val="0"/>
                <w:sz w:val="14"/>
                <w:szCs w:val="14"/>
              </w:rPr>
            </w:pPr>
          </w:p>
          <w:p w:rsidR="008F1E5D" w:rsidRPr="008F1E5D" w:rsidRDefault="008F1E5D" w:rsidP="008F1E5D">
            <w:pPr>
              <w:pStyle w:val="RightAligned"/>
              <w:jc w:val="left"/>
              <w:rPr>
                <w:sz w:val="14"/>
                <w:szCs w:val="14"/>
              </w:rPr>
            </w:pPr>
            <w:r w:rsidRPr="008F1E5D">
              <w:rPr>
                <w:caps w:val="0"/>
                <w:sz w:val="14"/>
                <w:szCs w:val="14"/>
              </w:rPr>
              <w:t>The above-described materials are transferred to the HCC Archives for the selection of materials to be preserved.  Those items not selected will be returned to the originating agency, while the Archives retains permanent custody of the selected material.</w:t>
            </w:r>
          </w:p>
        </w:tc>
        <w:tc>
          <w:tcPr>
            <w:tcW w:w="1671" w:type="dxa"/>
            <w:gridSpan w:val="2"/>
            <w:tcBorders>
              <w:top w:val="single" w:sz="4" w:space="0" w:color="333333"/>
              <w:left w:val="single" w:sz="4" w:space="0" w:color="333333"/>
              <w:bottom w:val="single" w:sz="6" w:space="0" w:color="auto"/>
              <w:right w:val="single" w:sz="4" w:space="0" w:color="333333"/>
            </w:tcBorders>
            <w:vAlign w:val="center"/>
          </w:tcPr>
          <w:p w:rsidR="008F1E5D" w:rsidRDefault="008F1E5D" w:rsidP="007969BA">
            <w:pPr>
              <w:rPr>
                <w:b/>
                <w:sz w:val="14"/>
                <w:szCs w:val="14"/>
              </w:rPr>
            </w:pPr>
            <w:r>
              <w:rPr>
                <w:b/>
                <w:sz w:val="14"/>
                <w:szCs w:val="14"/>
              </w:rPr>
              <w:t>INITIAL ONE:</w:t>
            </w:r>
          </w:p>
          <w:p w:rsidR="008F1E5D" w:rsidRDefault="008F1E5D" w:rsidP="007969BA">
            <w:pPr>
              <w:rPr>
                <w:b/>
                <w:sz w:val="14"/>
                <w:szCs w:val="14"/>
              </w:rPr>
            </w:pPr>
          </w:p>
          <w:p w:rsidR="008F1E5D" w:rsidRDefault="008F1E5D" w:rsidP="007969BA">
            <w:pPr>
              <w:rPr>
                <w:b/>
                <w:sz w:val="14"/>
                <w:szCs w:val="14"/>
              </w:rPr>
            </w:pPr>
            <w:r>
              <w:rPr>
                <w:b/>
                <w:sz w:val="14"/>
                <w:szCs w:val="14"/>
              </w:rPr>
              <w:t xml:space="preserve">      ________</w:t>
            </w:r>
          </w:p>
          <w:p w:rsidR="008F1E5D" w:rsidRDefault="008F1E5D" w:rsidP="007969BA">
            <w:pPr>
              <w:rPr>
                <w:b/>
                <w:sz w:val="14"/>
                <w:szCs w:val="14"/>
              </w:rPr>
            </w:pPr>
          </w:p>
          <w:p w:rsidR="008F1E5D" w:rsidRDefault="008F1E5D" w:rsidP="007969BA">
            <w:pPr>
              <w:rPr>
                <w:b/>
                <w:sz w:val="14"/>
                <w:szCs w:val="14"/>
              </w:rPr>
            </w:pPr>
          </w:p>
          <w:p w:rsidR="008F1E5D" w:rsidRPr="008F1E5D" w:rsidRDefault="008F1E5D" w:rsidP="007969BA">
            <w:pPr>
              <w:rPr>
                <w:b/>
                <w:sz w:val="14"/>
                <w:szCs w:val="14"/>
              </w:rPr>
            </w:pPr>
            <w:r>
              <w:rPr>
                <w:b/>
                <w:sz w:val="14"/>
                <w:szCs w:val="14"/>
              </w:rPr>
              <w:t xml:space="preserve">      ________</w:t>
            </w:r>
          </w:p>
        </w:tc>
      </w:tr>
      <w:tr w:rsidR="008637A7" w:rsidRPr="001F44A2" w:rsidTr="007969BA">
        <w:trPr>
          <w:trHeight w:val="707"/>
        </w:trPr>
        <w:tc>
          <w:tcPr>
            <w:tcW w:w="1278" w:type="dxa"/>
            <w:vMerge/>
            <w:tcBorders>
              <w:top w:val="single" w:sz="4" w:space="0" w:color="333333"/>
              <w:left w:val="single" w:sz="4" w:space="0" w:color="333333"/>
              <w:bottom w:val="single" w:sz="4" w:space="0" w:color="333333"/>
              <w:right w:val="single" w:sz="4" w:space="0" w:color="333333"/>
            </w:tcBorders>
            <w:vAlign w:val="center"/>
          </w:tcPr>
          <w:p w:rsidR="008637A7" w:rsidRPr="001F44A2" w:rsidRDefault="008637A7" w:rsidP="008637A7"/>
        </w:tc>
        <w:tc>
          <w:tcPr>
            <w:tcW w:w="6750" w:type="dxa"/>
            <w:gridSpan w:val="2"/>
            <w:tcBorders>
              <w:top w:val="single" w:sz="4" w:space="0" w:color="333333"/>
              <w:left w:val="single" w:sz="4" w:space="0" w:color="333333"/>
              <w:bottom w:val="single" w:sz="6" w:space="0" w:color="auto"/>
              <w:right w:val="single" w:sz="4" w:space="0" w:color="333333"/>
            </w:tcBorders>
            <w:vAlign w:val="center"/>
          </w:tcPr>
          <w:p w:rsidR="008637A7" w:rsidRPr="007969BA" w:rsidRDefault="00FA68B0" w:rsidP="00FA68B0">
            <w:pPr>
              <w:pStyle w:val="RightAligned"/>
              <w:jc w:val="left"/>
              <w:rPr>
                <w:i/>
                <w:sz w:val="14"/>
                <w:szCs w:val="14"/>
              </w:rPr>
            </w:pPr>
            <w:r w:rsidRPr="007969BA">
              <w:rPr>
                <w:b/>
                <w:sz w:val="14"/>
                <w:szCs w:val="14"/>
              </w:rPr>
              <w:t>TRANSMITTING AGENCY:</w:t>
            </w:r>
            <w:r w:rsidR="007969BA" w:rsidRPr="007969BA">
              <w:rPr>
                <w:b/>
                <w:sz w:val="14"/>
                <w:szCs w:val="14"/>
              </w:rPr>
              <w:t xml:space="preserve"> </w:t>
            </w:r>
            <w:r w:rsidR="007969BA" w:rsidRPr="007969BA">
              <w:rPr>
                <w:i/>
                <w:sz w:val="14"/>
                <w:szCs w:val="14"/>
              </w:rPr>
              <w:t>i authorize the tr</w:t>
            </w:r>
            <w:r w:rsidR="007969BA">
              <w:rPr>
                <w:i/>
                <w:sz w:val="14"/>
                <w:szCs w:val="14"/>
              </w:rPr>
              <w:t xml:space="preserve">ansfer of the records described </w:t>
            </w:r>
            <w:r w:rsidR="007969BA" w:rsidRPr="007969BA">
              <w:rPr>
                <w:i/>
                <w:sz w:val="14"/>
                <w:szCs w:val="14"/>
              </w:rPr>
              <w:t>above..</w:t>
            </w:r>
          </w:p>
          <w:p w:rsidR="00FA68B0" w:rsidRPr="007969BA" w:rsidRDefault="00FA68B0" w:rsidP="00FA68B0">
            <w:pPr>
              <w:pStyle w:val="RightAligned"/>
              <w:jc w:val="left"/>
              <w:rPr>
                <w:sz w:val="14"/>
                <w:szCs w:val="14"/>
              </w:rPr>
            </w:pPr>
            <w:r w:rsidRPr="007969BA">
              <w:rPr>
                <w:sz w:val="14"/>
                <w:szCs w:val="14"/>
              </w:rPr>
              <w:t>sIGNATURE___________________________________________________________</w:t>
            </w:r>
            <w:r w:rsidR="007969BA" w:rsidRPr="007969BA">
              <w:rPr>
                <w:sz w:val="14"/>
                <w:szCs w:val="14"/>
              </w:rPr>
              <w:t>______</w:t>
            </w:r>
          </w:p>
          <w:p w:rsidR="00FA68B0" w:rsidRPr="00FA68B0" w:rsidRDefault="00FA68B0" w:rsidP="007969BA">
            <w:pPr>
              <w:pStyle w:val="RightAligned"/>
              <w:jc w:val="left"/>
              <w:rPr>
                <w:b/>
                <w:sz w:val="12"/>
                <w:szCs w:val="12"/>
              </w:rPr>
            </w:pPr>
            <w:r w:rsidRPr="007969BA">
              <w:rPr>
                <w:sz w:val="14"/>
                <w:szCs w:val="14"/>
              </w:rPr>
              <w:t>nAME AND TITLE</w:t>
            </w:r>
            <w:r w:rsidR="007969BA" w:rsidRPr="007969BA">
              <w:rPr>
                <w:sz w:val="14"/>
                <w:szCs w:val="14"/>
              </w:rPr>
              <w:t>____________________________________________________________</w:t>
            </w:r>
          </w:p>
        </w:tc>
        <w:tc>
          <w:tcPr>
            <w:tcW w:w="1671" w:type="dxa"/>
            <w:gridSpan w:val="2"/>
            <w:tcBorders>
              <w:top w:val="single" w:sz="4" w:space="0" w:color="333333"/>
              <w:left w:val="single" w:sz="4" w:space="0" w:color="333333"/>
              <w:bottom w:val="single" w:sz="6" w:space="0" w:color="auto"/>
              <w:right w:val="single" w:sz="4" w:space="0" w:color="333333"/>
            </w:tcBorders>
            <w:vAlign w:val="center"/>
          </w:tcPr>
          <w:p w:rsidR="008637A7" w:rsidRPr="007969BA" w:rsidRDefault="007969BA" w:rsidP="007969BA">
            <w:pPr>
              <w:rPr>
                <w:b/>
                <w:sz w:val="14"/>
                <w:szCs w:val="14"/>
              </w:rPr>
            </w:pPr>
            <w:r w:rsidRPr="007969BA">
              <w:rPr>
                <w:b/>
                <w:sz w:val="14"/>
                <w:szCs w:val="14"/>
              </w:rPr>
              <w:t>DATE:</w:t>
            </w:r>
          </w:p>
          <w:p w:rsidR="007969BA" w:rsidRDefault="007969BA" w:rsidP="007969BA">
            <w:pPr>
              <w:rPr>
                <w:b/>
              </w:rPr>
            </w:pPr>
          </w:p>
          <w:p w:rsidR="007969BA" w:rsidRPr="007969BA" w:rsidRDefault="007969BA" w:rsidP="007969BA">
            <w:pPr>
              <w:rPr>
                <w:b/>
              </w:rPr>
            </w:pPr>
          </w:p>
        </w:tc>
      </w:tr>
      <w:tr w:rsidR="008637A7" w:rsidRPr="001F44A2" w:rsidTr="007969BA">
        <w:trPr>
          <w:trHeight w:val="630"/>
        </w:trPr>
        <w:tc>
          <w:tcPr>
            <w:tcW w:w="1278" w:type="dxa"/>
            <w:vMerge/>
            <w:tcBorders>
              <w:top w:val="single" w:sz="4" w:space="0" w:color="333333"/>
              <w:left w:val="single" w:sz="4" w:space="0" w:color="333333"/>
              <w:bottom w:val="single" w:sz="4" w:space="0" w:color="333333"/>
              <w:right w:val="single" w:sz="4" w:space="0" w:color="333333"/>
            </w:tcBorders>
            <w:vAlign w:val="center"/>
          </w:tcPr>
          <w:p w:rsidR="008637A7" w:rsidRPr="001F44A2" w:rsidRDefault="008637A7" w:rsidP="008637A7"/>
        </w:tc>
        <w:tc>
          <w:tcPr>
            <w:tcW w:w="6750" w:type="dxa"/>
            <w:gridSpan w:val="2"/>
            <w:tcBorders>
              <w:top w:val="single" w:sz="6" w:space="0" w:color="auto"/>
              <w:left w:val="single" w:sz="4" w:space="0" w:color="333333"/>
              <w:bottom w:val="single" w:sz="4" w:space="0" w:color="333333"/>
              <w:right w:val="single" w:sz="4" w:space="0" w:color="333333"/>
            </w:tcBorders>
            <w:vAlign w:val="center"/>
          </w:tcPr>
          <w:p w:rsidR="008637A7" w:rsidRDefault="00FA68B0" w:rsidP="00FA68B0">
            <w:pPr>
              <w:pStyle w:val="RightAligned"/>
              <w:jc w:val="left"/>
              <w:rPr>
                <w:i/>
                <w:sz w:val="14"/>
                <w:szCs w:val="14"/>
              </w:rPr>
            </w:pPr>
            <w:r w:rsidRPr="007969BA">
              <w:rPr>
                <w:b/>
                <w:sz w:val="14"/>
                <w:szCs w:val="14"/>
              </w:rPr>
              <w:t>hcc aRCHIVES</w:t>
            </w:r>
            <w:r w:rsidR="007969BA" w:rsidRPr="007969BA">
              <w:rPr>
                <w:b/>
                <w:sz w:val="14"/>
                <w:szCs w:val="14"/>
              </w:rPr>
              <w:t xml:space="preserve">:  </w:t>
            </w:r>
            <w:r w:rsidR="007969BA" w:rsidRPr="007969BA">
              <w:rPr>
                <w:i/>
                <w:sz w:val="14"/>
                <w:szCs w:val="14"/>
              </w:rPr>
              <w:t>I accept custody of the records described above.</w:t>
            </w:r>
          </w:p>
          <w:p w:rsidR="00FA68B0" w:rsidRDefault="007969BA" w:rsidP="00FA68B0">
            <w:pPr>
              <w:pStyle w:val="RightAligned"/>
              <w:jc w:val="left"/>
              <w:rPr>
                <w:sz w:val="14"/>
                <w:szCs w:val="14"/>
              </w:rPr>
            </w:pPr>
            <w:r w:rsidRPr="007969BA">
              <w:rPr>
                <w:sz w:val="14"/>
                <w:szCs w:val="14"/>
              </w:rPr>
              <w:t>lIBRARY dIRECTOR__________________________________________________________</w:t>
            </w:r>
          </w:p>
          <w:p w:rsidR="00720CDE" w:rsidRPr="00720CDE" w:rsidRDefault="00720CDE" w:rsidP="00FA68B0">
            <w:pPr>
              <w:pStyle w:val="RightAligned"/>
              <w:jc w:val="left"/>
              <w:rPr>
                <w:sz w:val="12"/>
                <w:szCs w:val="12"/>
              </w:rPr>
            </w:pPr>
            <w:r w:rsidRPr="00720CDE">
              <w:rPr>
                <w:caps w:val="0"/>
                <w:sz w:val="12"/>
                <w:szCs w:val="12"/>
              </w:rPr>
              <w:t>(or designated alternate)</w:t>
            </w:r>
          </w:p>
        </w:tc>
        <w:tc>
          <w:tcPr>
            <w:tcW w:w="1671" w:type="dxa"/>
            <w:gridSpan w:val="2"/>
            <w:tcBorders>
              <w:top w:val="single" w:sz="6" w:space="0" w:color="auto"/>
              <w:left w:val="single" w:sz="4" w:space="0" w:color="333333"/>
              <w:bottom w:val="single" w:sz="4" w:space="0" w:color="333333"/>
              <w:right w:val="single" w:sz="4" w:space="0" w:color="333333"/>
            </w:tcBorders>
            <w:vAlign w:val="center"/>
          </w:tcPr>
          <w:p w:rsidR="008637A7" w:rsidRPr="007969BA" w:rsidRDefault="007969BA" w:rsidP="007969BA">
            <w:pPr>
              <w:rPr>
                <w:b/>
                <w:sz w:val="14"/>
                <w:szCs w:val="14"/>
              </w:rPr>
            </w:pPr>
            <w:r w:rsidRPr="007969BA">
              <w:rPr>
                <w:b/>
                <w:sz w:val="14"/>
                <w:szCs w:val="14"/>
              </w:rPr>
              <w:t>DATE:</w:t>
            </w:r>
          </w:p>
          <w:p w:rsidR="007969BA" w:rsidRDefault="007969BA" w:rsidP="007969BA">
            <w:pPr>
              <w:rPr>
                <w:b/>
              </w:rPr>
            </w:pPr>
          </w:p>
          <w:p w:rsidR="007969BA" w:rsidRPr="007969BA" w:rsidRDefault="007969BA" w:rsidP="007969BA">
            <w:pPr>
              <w:rPr>
                <w:b/>
              </w:rPr>
            </w:pPr>
          </w:p>
        </w:tc>
      </w:tr>
    </w:tbl>
    <w:p w:rsidR="00975D39" w:rsidRDefault="009F2B25" w:rsidP="008F1E5D">
      <w:r>
        <w:t>Updated 8/20/12</w:t>
      </w:r>
      <w:r>
        <w:tab/>
        <w:t>JAM</w:t>
      </w:r>
    </w:p>
    <w:sectPr w:rsidR="00975D39" w:rsidSect="008E3A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EBA"/>
    <w:rsid w:val="001E7A17"/>
    <w:rsid w:val="002B29DC"/>
    <w:rsid w:val="002B618B"/>
    <w:rsid w:val="002D0698"/>
    <w:rsid w:val="006E040C"/>
    <w:rsid w:val="006E4D5B"/>
    <w:rsid w:val="00720CDE"/>
    <w:rsid w:val="007969BA"/>
    <w:rsid w:val="00845A3E"/>
    <w:rsid w:val="00862D98"/>
    <w:rsid w:val="008637A7"/>
    <w:rsid w:val="0088446B"/>
    <w:rsid w:val="008E3A98"/>
    <w:rsid w:val="008F1E5D"/>
    <w:rsid w:val="00975D39"/>
    <w:rsid w:val="009F2B25"/>
    <w:rsid w:val="009F417E"/>
    <w:rsid w:val="00CE2EBA"/>
    <w:rsid w:val="00CE5C92"/>
    <w:rsid w:val="00D349FD"/>
    <w:rsid w:val="00DB5E11"/>
    <w:rsid w:val="00F4410D"/>
    <w:rsid w:val="00FA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D39"/>
    <w:pPr>
      <w:spacing w:line="264" w:lineRule="auto"/>
    </w:pPr>
    <w:rPr>
      <w:rFonts w:ascii="Tahoma" w:hAnsi="Tahoma"/>
      <w:spacing w:val="4"/>
      <w:sz w:val="17"/>
      <w:szCs w:val="18"/>
    </w:rPr>
  </w:style>
  <w:style w:type="paragraph" w:styleId="Heading1">
    <w:name w:val="heading 1"/>
    <w:basedOn w:val="Normal"/>
    <w:next w:val="Normal"/>
    <w:qFormat/>
    <w:rsid w:val="00D349FD"/>
    <w:pPr>
      <w:framePr w:hSpace="180" w:wrap="around" w:vAnchor="page" w:hAnchor="text" w:xAlign="center" w:y="1939"/>
      <w:outlineLvl w:val="0"/>
    </w:pPr>
    <w:rPr>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349FD"/>
    <w:pPr>
      <w:framePr w:hSpace="180" w:wrap="around" w:vAnchor="page" w:hAnchor="text" w:xAlign="center" w:y="1939"/>
      <w:spacing w:before="320"/>
    </w:pPr>
  </w:style>
  <w:style w:type="paragraph" w:customStyle="1" w:styleId="RightAligned">
    <w:name w:val="Right Aligned"/>
    <w:basedOn w:val="Normal"/>
    <w:rsid w:val="00975D39"/>
    <w:pPr>
      <w:jc w:val="right"/>
    </w:pPr>
    <w:rPr>
      <w:caps/>
      <w:sz w:val="16"/>
      <w:szCs w:val="16"/>
    </w:rPr>
  </w:style>
  <w:style w:type="paragraph" w:styleId="BalloonText">
    <w:name w:val="Balloon Text"/>
    <w:basedOn w:val="Normal"/>
    <w:semiHidden/>
    <w:rsid w:val="002D0698"/>
    <w:rPr>
      <w:rFonts w:cs="Tahoma"/>
      <w:sz w:val="16"/>
      <w:szCs w:val="16"/>
    </w:rPr>
  </w:style>
  <w:style w:type="paragraph" w:customStyle="1" w:styleId="Amount">
    <w:name w:val="Amount"/>
    <w:basedOn w:val="Normal"/>
    <w:rsid w:val="00D349FD"/>
    <w:pPr>
      <w:jc w:val="righ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ncine\Application%20Data\Microsoft\Templates\Rece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Receipt</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JMancine</dc:creator>
  <cp:lastModifiedBy>test</cp:lastModifiedBy>
  <cp:revision>2</cp:revision>
  <cp:lastPrinted>2004-04-13T14:45:00Z</cp:lastPrinted>
  <dcterms:created xsi:type="dcterms:W3CDTF">2013-04-30T19:27:00Z</dcterms:created>
  <dcterms:modified xsi:type="dcterms:W3CDTF">2013-04-30T19:27:00Z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TC010427351033</vt:lpwstr>
  </property>
</Properties>
</file>