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E" w:rsidRDefault="002F2BCE">
      <w:r>
        <w:rPr>
          <w:noProof/>
        </w:rPr>
        <mc:AlternateContent>
          <mc:Choice Requires="wps">
            <w:drawing>
              <wp:inline distT="0" distB="0" distL="0" distR="0">
                <wp:extent cx="3569970" cy="78105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CE" w:rsidRDefault="002F2B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68AAF" wp14:editId="020335F1">
                                  <wp:extent cx="3182423" cy="504825"/>
                                  <wp:effectExtent l="0" t="0" r="0" b="0"/>
                                  <wp:docPr id="1" name="Picture 1" title="HCC Libra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ibrary_lock-up_transparent (2).t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2702" cy="509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1.1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" filled="f" stroked="f">
                <v:textbox>
                  <w:txbxContent>
                    <w:p w:rsidR="002F2BCE" w:rsidRDefault="002F2BCE">
                      <w:r>
                        <w:rPr>
                          <w:noProof/>
                        </w:rPr>
                        <w:drawing>
                          <wp:inline distT="0" distB="0" distL="0" distR="0" wp14:anchorId="5C068AAF" wp14:editId="020335F1">
                            <wp:extent cx="3182423" cy="504825"/>
                            <wp:effectExtent l="0" t="0" r="0" b="0"/>
                            <wp:docPr id="1" name="Picture 1" title="HCC Libra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ibrary_lock-up_transparent (2).t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2702" cy="509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005C" w:rsidRPr="00E000D1" w:rsidRDefault="00E000D1" w:rsidP="00C511C7">
      <w:pPr>
        <w:pStyle w:val="Heading1"/>
        <w:rPr>
          <w:rFonts w:eastAsiaTheme="minorHAnsi"/>
          <w:b/>
          <w:sz w:val="52"/>
        </w:rPr>
      </w:pPr>
      <w:r w:rsidRPr="00E000D1">
        <w:rPr>
          <w:rFonts w:eastAsiaTheme="minorHAnsi"/>
          <w:b/>
          <w:sz w:val="52"/>
        </w:rPr>
        <w:t>What is a P</w:t>
      </w:r>
      <w:r w:rsidR="00EE005C" w:rsidRPr="00E000D1">
        <w:rPr>
          <w:rFonts w:eastAsiaTheme="minorHAnsi"/>
          <w:b/>
          <w:sz w:val="52"/>
        </w:rPr>
        <w:t>eriodical?</w:t>
      </w:r>
    </w:p>
    <w:p w:rsidR="004347CA" w:rsidRPr="00E000D1" w:rsidRDefault="00EE005C" w:rsidP="004347CA">
      <w:pPr>
        <w:pStyle w:val="NoSpacing"/>
        <w:rPr>
          <w:rFonts w:eastAsiaTheme="minorHAnsi"/>
          <w:sz w:val="32"/>
        </w:rPr>
      </w:pPr>
      <w:r w:rsidRPr="00E000D1">
        <w:rPr>
          <w:rFonts w:eastAsiaTheme="minorHAnsi"/>
          <w:sz w:val="32"/>
        </w:rPr>
        <w:t xml:space="preserve">A </w:t>
      </w:r>
      <w:r w:rsidR="004347CA" w:rsidRPr="00E000D1">
        <w:rPr>
          <w:rFonts w:eastAsiaTheme="minorHAnsi"/>
          <w:sz w:val="32"/>
        </w:rPr>
        <w:t xml:space="preserve">periodical is a </w:t>
      </w:r>
      <w:r w:rsidRPr="00E000D1">
        <w:rPr>
          <w:rFonts w:eastAsiaTheme="minorHAnsi"/>
          <w:sz w:val="32"/>
        </w:rPr>
        <w:t>publication that is published on a regular basis (daily, monthly, quarterly,</w:t>
      </w:r>
      <w:r w:rsidR="00E000D1">
        <w:rPr>
          <w:rFonts w:eastAsiaTheme="minorHAnsi"/>
          <w:sz w:val="32"/>
        </w:rPr>
        <w:t xml:space="preserve"> </w:t>
      </w:r>
      <w:r w:rsidRPr="00E000D1">
        <w:rPr>
          <w:rFonts w:eastAsiaTheme="minorHAnsi"/>
          <w:sz w:val="32"/>
        </w:rPr>
        <w:t xml:space="preserve">etc.). </w:t>
      </w:r>
    </w:p>
    <w:p w:rsidR="00EE005C" w:rsidRPr="00EE005C" w:rsidRDefault="00EE005C" w:rsidP="00F41F18">
      <w:pPr>
        <w:pStyle w:val="Heading1"/>
        <w:rPr>
          <w:rFonts w:eastAsiaTheme="minorHAnsi"/>
        </w:rPr>
      </w:pPr>
      <w:r w:rsidRPr="00EE005C">
        <w:rPr>
          <w:rFonts w:eastAsiaTheme="minorHAnsi"/>
        </w:rPr>
        <w:t>Periodicals can be broken into four groups:</w:t>
      </w:r>
    </w:p>
    <w:p w:rsidR="00EE005C" w:rsidRPr="00F41F18" w:rsidRDefault="00EE005C" w:rsidP="004347CA">
      <w:pPr>
        <w:pStyle w:val="NoSpacing"/>
        <w:rPr>
          <w:rFonts w:eastAsiaTheme="minorHAnsi"/>
          <w:sz w:val="24"/>
        </w:rPr>
      </w:pPr>
      <w:r w:rsidRPr="00F41F18">
        <w:rPr>
          <w:rFonts w:eastAsiaTheme="minorHAnsi"/>
          <w:sz w:val="24"/>
        </w:rPr>
        <w:t>1) Scholarly Journals contain articles written by experts in a subject area that report</w:t>
      </w:r>
    </w:p>
    <w:p w:rsidR="00EE005C" w:rsidRPr="00F41F18" w:rsidRDefault="00EE005C" w:rsidP="004347CA">
      <w:pPr>
        <w:pStyle w:val="NoSpacing"/>
        <w:rPr>
          <w:rFonts w:eastAsiaTheme="minorHAnsi"/>
          <w:sz w:val="24"/>
        </w:rPr>
      </w:pPr>
      <w:r w:rsidRPr="00F41F18">
        <w:rPr>
          <w:rFonts w:eastAsiaTheme="minorHAnsi"/>
          <w:sz w:val="24"/>
        </w:rPr>
        <w:t>results of research and other scholarly activities. For most academic papers,</w:t>
      </w:r>
    </w:p>
    <w:p w:rsidR="00EE005C" w:rsidRPr="00F41F18" w:rsidRDefault="00EE005C" w:rsidP="004347CA">
      <w:pPr>
        <w:pStyle w:val="NoSpacing"/>
        <w:rPr>
          <w:rFonts w:eastAsiaTheme="minorHAnsi"/>
          <w:sz w:val="24"/>
        </w:rPr>
      </w:pPr>
      <w:r w:rsidRPr="00F41F18">
        <w:rPr>
          <w:rFonts w:eastAsiaTheme="minorHAnsi"/>
          <w:sz w:val="24"/>
        </w:rPr>
        <w:t>scholarly articles are preferred sources for supporting your arguments.</w:t>
      </w:r>
    </w:p>
    <w:p w:rsidR="00EE005C" w:rsidRPr="00F41F18" w:rsidRDefault="00EE005C" w:rsidP="004347CA">
      <w:pPr>
        <w:pStyle w:val="NoSpacing"/>
        <w:rPr>
          <w:rFonts w:eastAsiaTheme="minorHAnsi"/>
          <w:sz w:val="24"/>
        </w:rPr>
      </w:pPr>
      <w:r w:rsidRPr="00F41F18">
        <w:rPr>
          <w:rFonts w:eastAsiaTheme="minorHAnsi"/>
          <w:sz w:val="24"/>
        </w:rPr>
        <w:t>2) Trade Publications contain articles that keep pr</w:t>
      </w:r>
      <w:r w:rsidR="00C511C7" w:rsidRPr="00F41F18">
        <w:rPr>
          <w:rFonts w:eastAsiaTheme="minorHAnsi"/>
          <w:sz w:val="24"/>
        </w:rPr>
        <w:t xml:space="preserve">actitioners up to date in their </w:t>
      </w:r>
      <w:r w:rsidRPr="00F41F18">
        <w:rPr>
          <w:rFonts w:eastAsiaTheme="minorHAnsi"/>
          <w:sz w:val="24"/>
        </w:rPr>
        <w:t>industry</w:t>
      </w:r>
      <w:r w:rsidR="00DE2A63">
        <w:rPr>
          <w:rFonts w:eastAsiaTheme="minorHAnsi"/>
          <w:sz w:val="24"/>
        </w:rPr>
        <w:t>/</w:t>
      </w:r>
      <w:bookmarkStart w:id="0" w:name="_GoBack"/>
      <w:bookmarkEnd w:id="0"/>
      <w:r w:rsidRPr="00F41F18">
        <w:rPr>
          <w:rFonts w:eastAsiaTheme="minorHAnsi"/>
          <w:sz w:val="24"/>
        </w:rPr>
        <w:t>trade.</w:t>
      </w:r>
    </w:p>
    <w:p w:rsidR="00EE005C" w:rsidRPr="00F41F18" w:rsidRDefault="00EE005C" w:rsidP="004347CA">
      <w:pPr>
        <w:pStyle w:val="NoSpacing"/>
        <w:rPr>
          <w:rFonts w:eastAsiaTheme="minorHAnsi"/>
          <w:sz w:val="24"/>
        </w:rPr>
      </w:pPr>
      <w:r w:rsidRPr="00F41F18">
        <w:rPr>
          <w:rFonts w:eastAsiaTheme="minorHAnsi"/>
          <w:sz w:val="24"/>
        </w:rPr>
        <w:t>3) Magazines present articles of popular interest on a variety of subjects.</w:t>
      </w:r>
    </w:p>
    <w:p w:rsidR="00EE005C" w:rsidRPr="00F41F18" w:rsidRDefault="00EE005C" w:rsidP="004347CA">
      <w:pPr>
        <w:pStyle w:val="NoSpacing"/>
        <w:rPr>
          <w:rFonts w:eastAsiaTheme="minorHAnsi"/>
          <w:sz w:val="24"/>
        </w:rPr>
      </w:pPr>
      <w:r w:rsidRPr="00F41F18">
        <w:rPr>
          <w:rFonts w:eastAsiaTheme="minorHAnsi"/>
          <w:sz w:val="24"/>
        </w:rPr>
        <w:t>4) Newspapers report current happenings and opinions.</w:t>
      </w:r>
    </w:p>
    <w:p w:rsidR="0028792D" w:rsidRDefault="00EE005C" w:rsidP="00F41F18">
      <w:pPr>
        <w:pStyle w:val="Heading1"/>
        <w:rPr>
          <w:rFonts w:eastAsiaTheme="minorHAnsi"/>
        </w:rPr>
      </w:pPr>
      <w:r w:rsidRPr="00EE005C">
        <w:rPr>
          <w:rFonts w:eastAsiaTheme="minorHAnsi"/>
        </w:rPr>
        <w:t>Use the chart below to help y</w:t>
      </w:r>
      <w:r w:rsidR="004347CA">
        <w:rPr>
          <w:rFonts w:eastAsiaTheme="minorHAnsi"/>
        </w:rPr>
        <w:t>ou understand their differences: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Caption w:val="Criteria for periodicals"/>
      </w:tblPr>
      <w:tblGrid>
        <w:gridCol w:w="1489"/>
        <w:gridCol w:w="1924"/>
        <w:gridCol w:w="1729"/>
        <w:gridCol w:w="1729"/>
        <w:gridCol w:w="2574"/>
      </w:tblGrid>
      <w:tr w:rsidR="00C511C7" w:rsidTr="004347CA">
        <w:trPr>
          <w:tblHeader/>
        </w:trPr>
        <w:tc>
          <w:tcPr>
            <w:tcW w:w="1540" w:type="dxa"/>
          </w:tcPr>
          <w:p w:rsidR="00C511C7" w:rsidRDefault="00C511C7" w:rsidP="00E000D1">
            <w:pPr>
              <w:pStyle w:val="Heading1"/>
              <w:jc w:val="center"/>
            </w:pPr>
            <w:r>
              <w:t>Criteria</w:t>
            </w:r>
          </w:p>
        </w:tc>
        <w:tc>
          <w:tcPr>
            <w:tcW w:w="2055" w:type="dxa"/>
          </w:tcPr>
          <w:p w:rsidR="00C511C7" w:rsidRDefault="00C511C7" w:rsidP="00E000D1">
            <w:pPr>
              <w:pStyle w:val="Heading1"/>
              <w:jc w:val="center"/>
            </w:pPr>
            <w:r>
              <w:t>Scholarly Journals</w:t>
            </w:r>
          </w:p>
        </w:tc>
        <w:tc>
          <w:tcPr>
            <w:tcW w:w="1151" w:type="dxa"/>
          </w:tcPr>
          <w:p w:rsidR="00C511C7" w:rsidRDefault="00C511C7" w:rsidP="00E000D1">
            <w:pPr>
              <w:pStyle w:val="Heading1"/>
              <w:jc w:val="center"/>
            </w:pPr>
            <w:r>
              <w:t>Trade Journals</w:t>
            </w:r>
          </w:p>
        </w:tc>
        <w:tc>
          <w:tcPr>
            <w:tcW w:w="1603" w:type="dxa"/>
          </w:tcPr>
          <w:p w:rsidR="00C511C7" w:rsidRDefault="00C511C7" w:rsidP="00E000D1">
            <w:pPr>
              <w:pStyle w:val="Heading1"/>
              <w:jc w:val="center"/>
            </w:pPr>
            <w:r>
              <w:t>Magazines</w:t>
            </w:r>
          </w:p>
        </w:tc>
        <w:tc>
          <w:tcPr>
            <w:tcW w:w="3096" w:type="dxa"/>
          </w:tcPr>
          <w:p w:rsidR="00C511C7" w:rsidRDefault="00C511C7" w:rsidP="00E000D1">
            <w:pPr>
              <w:pStyle w:val="Heading1"/>
              <w:jc w:val="center"/>
            </w:pPr>
            <w:r>
              <w:t>Newspapers</w:t>
            </w:r>
          </w:p>
        </w:tc>
      </w:tr>
      <w:tr w:rsidR="00C511C7" w:rsidTr="004347CA">
        <w:tc>
          <w:tcPr>
            <w:tcW w:w="1540" w:type="dxa"/>
          </w:tcPr>
          <w:p w:rsidR="00C511C7" w:rsidRPr="008D7110" w:rsidRDefault="00C511C7" w:rsidP="004347CA">
            <w:pPr>
              <w:rPr>
                <w:b/>
                <w:sz w:val="24"/>
              </w:rPr>
            </w:pPr>
            <w:r w:rsidRPr="008D7110">
              <w:rPr>
                <w:b/>
                <w:sz w:val="24"/>
              </w:rPr>
              <w:t>Purpose</w:t>
            </w:r>
          </w:p>
        </w:tc>
        <w:tc>
          <w:tcPr>
            <w:tcW w:w="2055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Report research &amp; advance knowledge in a field</w:t>
            </w:r>
          </w:p>
        </w:tc>
        <w:tc>
          <w:tcPr>
            <w:tcW w:w="1151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Provide news or information to practitioners in an industry or trade</w:t>
            </w:r>
          </w:p>
        </w:tc>
        <w:tc>
          <w:tcPr>
            <w:tcW w:w="1603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Entertain, inform, persuade</w:t>
            </w:r>
          </w:p>
        </w:tc>
        <w:tc>
          <w:tcPr>
            <w:tcW w:w="3096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Entertain, inform, persuade</w:t>
            </w:r>
          </w:p>
        </w:tc>
      </w:tr>
      <w:tr w:rsidR="00C511C7" w:rsidTr="004347CA">
        <w:tc>
          <w:tcPr>
            <w:tcW w:w="1540" w:type="dxa"/>
          </w:tcPr>
          <w:p w:rsidR="00C511C7" w:rsidRPr="008D7110" w:rsidRDefault="00C511C7" w:rsidP="004347CA">
            <w:pPr>
              <w:rPr>
                <w:b/>
                <w:sz w:val="24"/>
              </w:rPr>
            </w:pPr>
            <w:r w:rsidRPr="008D7110">
              <w:rPr>
                <w:b/>
                <w:sz w:val="24"/>
              </w:rPr>
              <w:t>When to Use</w:t>
            </w:r>
          </w:p>
        </w:tc>
        <w:tc>
          <w:tcPr>
            <w:tcW w:w="2055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Need a research study to support your thesis; want to know what research has already been conducted on a topic</w:t>
            </w:r>
          </w:p>
        </w:tc>
        <w:tc>
          <w:tcPr>
            <w:tcW w:w="1151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Need insider coverage of industry trends/ statistics, practices product reviews and patents</w:t>
            </w:r>
          </w:p>
        </w:tc>
        <w:tc>
          <w:tcPr>
            <w:tcW w:w="1603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Need coverage of news and events, or general info. on a topic</w:t>
            </w:r>
          </w:p>
        </w:tc>
        <w:tc>
          <w:tcPr>
            <w:tcW w:w="3096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Need coverage of news and events as they unfold</w:t>
            </w:r>
          </w:p>
        </w:tc>
      </w:tr>
      <w:tr w:rsidR="00C511C7" w:rsidTr="004347CA">
        <w:trPr>
          <w:trHeight w:val="2501"/>
        </w:trPr>
        <w:tc>
          <w:tcPr>
            <w:tcW w:w="1540" w:type="dxa"/>
          </w:tcPr>
          <w:p w:rsidR="00C511C7" w:rsidRPr="008D7110" w:rsidRDefault="00C511C7" w:rsidP="004347CA">
            <w:pPr>
              <w:rPr>
                <w:b/>
                <w:sz w:val="24"/>
              </w:rPr>
            </w:pPr>
            <w:r w:rsidRPr="008D7110">
              <w:rPr>
                <w:b/>
                <w:sz w:val="24"/>
              </w:rPr>
              <w:lastRenderedPageBreak/>
              <w:t>Review Process</w:t>
            </w:r>
          </w:p>
        </w:tc>
        <w:tc>
          <w:tcPr>
            <w:tcW w:w="2055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Reviewed by scholars or experts in a field before it is published (peer review); article’s information is verified and research methods are examined</w:t>
            </w:r>
          </w:p>
        </w:tc>
        <w:tc>
          <w:tcPr>
            <w:tcW w:w="1151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Reviewed by editorial staff with subject expertise</w:t>
            </w:r>
          </w:p>
        </w:tc>
        <w:tc>
          <w:tcPr>
            <w:tcW w:w="1603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Reviewed by editorial staff; usually do not have subject expertise</w:t>
            </w:r>
          </w:p>
        </w:tc>
        <w:tc>
          <w:tcPr>
            <w:tcW w:w="3096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Reviewed by editorial staff; usually do not have subject expertise</w:t>
            </w:r>
          </w:p>
        </w:tc>
      </w:tr>
      <w:tr w:rsidR="00C511C7" w:rsidTr="004347CA">
        <w:tc>
          <w:tcPr>
            <w:tcW w:w="1540" w:type="dxa"/>
          </w:tcPr>
          <w:p w:rsidR="00C511C7" w:rsidRPr="008D7110" w:rsidRDefault="00C511C7" w:rsidP="004347CA">
            <w:pPr>
              <w:rPr>
                <w:b/>
                <w:sz w:val="24"/>
              </w:rPr>
            </w:pPr>
            <w:r w:rsidRPr="008D7110">
              <w:rPr>
                <w:b/>
                <w:sz w:val="24"/>
              </w:rPr>
              <w:t>Audience</w:t>
            </w:r>
          </w:p>
        </w:tc>
        <w:tc>
          <w:tcPr>
            <w:tcW w:w="2055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Scholarly researchers, faculty, students and professionals</w:t>
            </w:r>
          </w:p>
        </w:tc>
        <w:tc>
          <w:tcPr>
            <w:tcW w:w="1151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Members of an organization, business or industry</w:t>
            </w:r>
          </w:p>
        </w:tc>
        <w:tc>
          <w:tcPr>
            <w:tcW w:w="1603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General public</w:t>
            </w:r>
          </w:p>
        </w:tc>
        <w:tc>
          <w:tcPr>
            <w:tcW w:w="3096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General public</w:t>
            </w:r>
          </w:p>
        </w:tc>
      </w:tr>
      <w:tr w:rsidR="00C511C7" w:rsidTr="004347CA">
        <w:tc>
          <w:tcPr>
            <w:tcW w:w="1540" w:type="dxa"/>
          </w:tcPr>
          <w:p w:rsidR="00C511C7" w:rsidRPr="008D7110" w:rsidRDefault="00C511C7" w:rsidP="004347CA">
            <w:pPr>
              <w:rPr>
                <w:b/>
                <w:sz w:val="24"/>
              </w:rPr>
            </w:pPr>
            <w:r w:rsidRPr="008D7110">
              <w:rPr>
                <w:b/>
                <w:sz w:val="24"/>
              </w:rPr>
              <w:t>Author</w:t>
            </w:r>
          </w:p>
        </w:tc>
        <w:tc>
          <w:tcPr>
            <w:tcW w:w="2055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Experts in a field</w:t>
            </w:r>
          </w:p>
        </w:tc>
        <w:tc>
          <w:tcPr>
            <w:tcW w:w="1151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Experts in a field</w:t>
            </w:r>
          </w:p>
        </w:tc>
        <w:tc>
          <w:tcPr>
            <w:tcW w:w="1603" w:type="dxa"/>
          </w:tcPr>
          <w:p w:rsidR="00C511C7" w:rsidRPr="008D7110" w:rsidRDefault="00772667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Editorial staff, or a free</w:t>
            </w:r>
            <w:r w:rsidR="008152B8" w:rsidRPr="008D7110">
              <w:rPr>
                <w:sz w:val="24"/>
              </w:rPr>
              <w:t>lance writer; may not have subject expertise</w:t>
            </w:r>
          </w:p>
        </w:tc>
        <w:tc>
          <w:tcPr>
            <w:tcW w:w="3096" w:type="dxa"/>
          </w:tcPr>
          <w:p w:rsidR="00C511C7" w:rsidRPr="008D7110" w:rsidRDefault="008D7110" w:rsidP="00EE005C">
            <w:pPr>
              <w:rPr>
                <w:sz w:val="24"/>
              </w:rPr>
            </w:pPr>
            <w:r>
              <w:rPr>
                <w:sz w:val="24"/>
              </w:rPr>
              <w:t>Editorial staff, or a free</w:t>
            </w:r>
            <w:r w:rsidR="008152B8" w:rsidRPr="008D7110">
              <w:rPr>
                <w:sz w:val="24"/>
              </w:rPr>
              <w:t>lance writer; may not have subject expertise</w:t>
            </w:r>
          </w:p>
        </w:tc>
      </w:tr>
      <w:tr w:rsidR="00C511C7" w:rsidTr="004347CA">
        <w:tc>
          <w:tcPr>
            <w:tcW w:w="1540" w:type="dxa"/>
          </w:tcPr>
          <w:p w:rsidR="00C511C7" w:rsidRPr="008D7110" w:rsidRDefault="00C511C7" w:rsidP="004347CA">
            <w:pPr>
              <w:rPr>
                <w:b/>
                <w:sz w:val="24"/>
              </w:rPr>
            </w:pPr>
            <w:r w:rsidRPr="008D7110">
              <w:rPr>
                <w:b/>
                <w:sz w:val="24"/>
              </w:rPr>
              <w:t>Content</w:t>
            </w:r>
          </w:p>
        </w:tc>
        <w:tc>
          <w:tcPr>
            <w:tcW w:w="2055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Original research studies, analysis of research and literature reviews; if original research, articles will typically contain an abstract, goals &amp; objectives, methodology, results, discussion, conclusion, and a bibliography</w:t>
            </w:r>
          </w:p>
        </w:tc>
        <w:tc>
          <w:tcPr>
            <w:tcW w:w="1151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New techniques, industry trends, statistics, job listings, patents and product reviews</w:t>
            </w:r>
          </w:p>
        </w:tc>
        <w:tc>
          <w:tcPr>
            <w:tcW w:w="1603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News, events and popular opinions</w:t>
            </w:r>
          </w:p>
        </w:tc>
        <w:tc>
          <w:tcPr>
            <w:tcW w:w="3096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News, events and popular opinions ** News/events may be more current in a newspaper than in a magazine, as most major newspapers are published daily.</w:t>
            </w:r>
          </w:p>
        </w:tc>
      </w:tr>
      <w:tr w:rsidR="00C511C7" w:rsidTr="004347CA">
        <w:tc>
          <w:tcPr>
            <w:tcW w:w="1540" w:type="dxa"/>
          </w:tcPr>
          <w:p w:rsidR="00C511C7" w:rsidRPr="008D7110" w:rsidRDefault="00C511C7" w:rsidP="004347CA">
            <w:pPr>
              <w:rPr>
                <w:b/>
                <w:sz w:val="24"/>
              </w:rPr>
            </w:pPr>
            <w:r w:rsidRPr="008D7110">
              <w:rPr>
                <w:b/>
                <w:sz w:val="24"/>
              </w:rPr>
              <w:lastRenderedPageBreak/>
              <w:t>Appearance</w:t>
            </w:r>
          </w:p>
        </w:tc>
        <w:tc>
          <w:tcPr>
            <w:tcW w:w="2055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Few illustrations: tables of statistics, charts, graphs, maps, few or no advertisements</w:t>
            </w:r>
          </w:p>
        </w:tc>
        <w:tc>
          <w:tcPr>
            <w:tcW w:w="1151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Glossy paper, illustrations, photos, some relevant advertisements</w:t>
            </w:r>
          </w:p>
        </w:tc>
        <w:tc>
          <w:tcPr>
            <w:tcW w:w="1603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Glossy paper, illustrations, photos, many advertisements</w:t>
            </w:r>
          </w:p>
        </w:tc>
        <w:tc>
          <w:tcPr>
            <w:tcW w:w="3096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Contain illustrations, photos, many advertisements</w:t>
            </w:r>
          </w:p>
        </w:tc>
      </w:tr>
      <w:tr w:rsidR="00C511C7" w:rsidTr="004347CA">
        <w:tc>
          <w:tcPr>
            <w:tcW w:w="1540" w:type="dxa"/>
          </w:tcPr>
          <w:p w:rsidR="00C511C7" w:rsidRPr="008D7110" w:rsidRDefault="00C511C7" w:rsidP="004347CA">
            <w:pPr>
              <w:rPr>
                <w:b/>
                <w:sz w:val="24"/>
              </w:rPr>
            </w:pPr>
            <w:r w:rsidRPr="008D7110">
              <w:rPr>
                <w:b/>
                <w:sz w:val="24"/>
              </w:rPr>
              <w:t>Language</w:t>
            </w:r>
          </w:p>
        </w:tc>
        <w:tc>
          <w:tcPr>
            <w:tcW w:w="2055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Specialized vocabulary/ jargon of the field</w:t>
            </w:r>
          </w:p>
        </w:tc>
        <w:tc>
          <w:tcPr>
            <w:tcW w:w="1151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Specialized vocabulary/ jargon of the field</w:t>
            </w:r>
          </w:p>
        </w:tc>
        <w:tc>
          <w:tcPr>
            <w:tcW w:w="1603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Simple language; non-technical; written at an 8th grade reading level</w:t>
            </w:r>
          </w:p>
        </w:tc>
        <w:tc>
          <w:tcPr>
            <w:tcW w:w="3096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Simple language; nontechnical; written at an 8th grade reading level</w:t>
            </w:r>
          </w:p>
        </w:tc>
      </w:tr>
      <w:tr w:rsidR="00C511C7" w:rsidTr="004347CA">
        <w:tc>
          <w:tcPr>
            <w:tcW w:w="1540" w:type="dxa"/>
          </w:tcPr>
          <w:p w:rsidR="00C511C7" w:rsidRPr="008D7110" w:rsidRDefault="00C511C7" w:rsidP="004347CA">
            <w:pPr>
              <w:rPr>
                <w:b/>
                <w:sz w:val="24"/>
              </w:rPr>
            </w:pPr>
            <w:r w:rsidRPr="008D7110">
              <w:rPr>
                <w:b/>
                <w:sz w:val="24"/>
              </w:rPr>
              <w:t>References</w:t>
            </w:r>
          </w:p>
        </w:tc>
        <w:tc>
          <w:tcPr>
            <w:tcW w:w="2055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Contain footnotes &amp; bibliographies that cite other scholarly sources</w:t>
            </w:r>
          </w:p>
        </w:tc>
        <w:tc>
          <w:tcPr>
            <w:tcW w:w="1151" w:type="dxa"/>
          </w:tcPr>
          <w:p w:rsidR="00C511C7" w:rsidRPr="008D7110" w:rsidRDefault="008152B8" w:rsidP="00EE005C">
            <w:pPr>
              <w:rPr>
                <w:sz w:val="24"/>
              </w:rPr>
            </w:pPr>
            <w:r w:rsidRPr="008D7110">
              <w:rPr>
                <w:sz w:val="24"/>
              </w:rPr>
              <w:t>Short bibliographies</w:t>
            </w:r>
          </w:p>
        </w:tc>
        <w:tc>
          <w:tcPr>
            <w:tcW w:w="1603" w:type="dxa"/>
          </w:tcPr>
          <w:p w:rsidR="00C511C7" w:rsidRPr="008D7110" w:rsidRDefault="008152B8" w:rsidP="008152B8">
            <w:pPr>
              <w:rPr>
                <w:sz w:val="24"/>
              </w:rPr>
            </w:pPr>
            <w:r w:rsidRPr="008D7110">
              <w:rPr>
                <w:sz w:val="24"/>
              </w:rPr>
              <w:t xml:space="preserve">Not usually </w:t>
            </w:r>
          </w:p>
        </w:tc>
        <w:tc>
          <w:tcPr>
            <w:tcW w:w="3096" w:type="dxa"/>
          </w:tcPr>
          <w:p w:rsidR="00C511C7" w:rsidRPr="008D7110" w:rsidRDefault="008152B8" w:rsidP="008152B8">
            <w:pPr>
              <w:rPr>
                <w:sz w:val="24"/>
              </w:rPr>
            </w:pPr>
            <w:r w:rsidRPr="008D7110">
              <w:rPr>
                <w:sz w:val="24"/>
              </w:rPr>
              <w:t xml:space="preserve">Not usually </w:t>
            </w:r>
          </w:p>
        </w:tc>
      </w:tr>
    </w:tbl>
    <w:p w:rsidR="00EE005C" w:rsidRPr="00EE005C" w:rsidRDefault="00EE005C" w:rsidP="00EE005C"/>
    <w:sectPr w:rsidR="00EE005C" w:rsidRPr="00EE005C" w:rsidSect="00EE005C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44" w:rsidRDefault="00543444" w:rsidP="002F2BCE">
      <w:pPr>
        <w:spacing w:after="0" w:line="240" w:lineRule="auto"/>
      </w:pPr>
      <w:r>
        <w:separator/>
      </w:r>
    </w:p>
  </w:endnote>
  <w:endnote w:type="continuationSeparator" w:id="0">
    <w:p w:rsidR="00543444" w:rsidRDefault="00543444" w:rsidP="002F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E" w:rsidRDefault="002F2BCE">
    <w:pPr>
      <w:pStyle w:val="Footer"/>
    </w:pPr>
    <w:r>
      <w:t xml:space="preserve">Our goal is to make all materials and services accessible. If you need disability-related accommodations to participate, please contact HCC Library at 443-412-2316 at least 10 calendar days in advance.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44" w:rsidRDefault="00543444" w:rsidP="002F2BCE">
      <w:pPr>
        <w:spacing w:after="0" w:line="240" w:lineRule="auto"/>
      </w:pPr>
      <w:r>
        <w:separator/>
      </w:r>
    </w:p>
  </w:footnote>
  <w:footnote w:type="continuationSeparator" w:id="0">
    <w:p w:rsidR="00543444" w:rsidRDefault="00543444" w:rsidP="002F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55DF"/>
    <w:multiLevelType w:val="hybridMultilevel"/>
    <w:tmpl w:val="2048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10AAA"/>
    <w:multiLevelType w:val="hybridMultilevel"/>
    <w:tmpl w:val="D04C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DB"/>
    <w:rsid w:val="0028792D"/>
    <w:rsid w:val="002F2BCE"/>
    <w:rsid w:val="00376B06"/>
    <w:rsid w:val="00391ADB"/>
    <w:rsid w:val="004347CA"/>
    <w:rsid w:val="004406A9"/>
    <w:rsid w:val="00446E23"/>
    <w:rsid w:val="004F0048"/>
    <w:rsid w:val="00513032"/>
    <w:rsid w:val="00543444"/>
    <w:rsid w:val="007133C1"/>
    <w:rsid w:val="00772667"/>
    <w:rsid w:val="008152B8"/>
    <w:rsid w:val="008D7110"/>
    <w:rsid w:val="009D67D2"/>
    <w:rsid w:val="00C511C7"/>
    <w:rsid w:val="00DE2A63"/>
    <w:rsid w:val="00E000D1"/>
    <w:rsid w:val="00EE005C"/>
    <w:rsid w:val="00EE7A35"/>
    <w:rsid w:val="00F41F18"/>
    <w:rsid w:val="00F9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164618"/>
  <w15:chartTrackingRefBased/>
  <w15:docId w15:val="{C1B0AC67-B6C0-4A09-827C-09EE644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7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CE"/>
  </w:style>
  <w:style w:type="paragraph" w:styleId="Footer">
    <w:name w:val="footer"/>
    <w:basedOn w:val="Normal"/>
    <w:link w:val="FooterChar"/>
    <w:uiPriority w:val="99"/>
    <w:unhideWhenUsed/>
    <w:rsid w:val="002F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CE"/>
  </w:style>
  <w:style w:type="paragraph" w:styleId="NoSpacing">
    <w:name w:val="No Spacing"/>
    <w:uiPriority w:val="99"/>
    <w:qFormat/>
    <w:rsid w:val="00F94776"/>
    <w:pPr>
      <w:widowControl w:val="0"/>
      <w:overflowPunct w:val="0"/>
      <w:adjustRightInd w:val="0"/>
      <w:spacing w:after="0" w:line="240" w:lineRule="auto"/>
    </w:pPr>
    <w:rPr>
      <w:rFonts w:ascii="Calibri" w:eastAsiaTheme="minorEastAsia" w:hAnsi="Calibri" w:cs="Calibri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D6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6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D6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6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B06"/>
    <w:rPr>
      <w:color w:val="336633"/>
      <w:u w:val="single"/>
    </w:rPr>
  </w:style>
  <w:style w:type="paragraph" w:styleId="ListParagraph">
    <w:name w:val="List Paragraph"/>
    <w:basedOn w:val="Normal"/>
    <w:uiPriority w:val="34"/>
    <w:qFormat/>
    <w:rsid w:val="00376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005C"/>
    <w:rPr>
      <w:b/>
      <w:bCs/>
    </w:rPr>
  </w:style>
  <w:style w:type="table" w:styleId="TableGrid">
    <w:name w:val="Table Grid"/>
    <w:basedOn w:val="TableNormal"/>
    <w:uiPriority w:val="39"/>
    <w:rsid w:val="00C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Community College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Calia-Lotz</dc:creator>
  <cp:keywords/>
  <dc:description/>
  <cp:lastModifiedBy>Jessica Dahl</cp:lastModifiedBy>
  <cp:revision>2</cp:revision>
  <dcterms:created xsi:type="dcterms:W3CDTF">2019-01-08T20:23:00Z</dcterms:created>
  <dcterms:modified xsi:type="dcterms:W3CDTF">2019-01-08T20:23:00Z</dcterms:modified>
</cp:coreProperties>
</file>